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Construire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ansamblu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6 hale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parter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depozitare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marfuri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generale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bransament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electric,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imprejmuire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teren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amplasare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container –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cabina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poarta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racord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la DN2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si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alipire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terenuri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, put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forat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bazin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vidanjabil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etans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si</w:t>
      </w:r>
      <w:proofErr w:type="spellEnd"/>
      <w:r w:rsidR="005E39D2" w:rsidRPr="00BA1F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39D2" w:rsidRPr="00BA1F84">
        <w:rPr>
          <w:rFonts w:ascii="Arial" w:hAnsi="Arial" w:cs="Arial"/>
          <w:b/>
          <w:sz w:val="24"/>
          <w:szCs w:val="24"/>
          <w:lang w:val="en-US"/>
        </w:rPr>
        <w:t>utilitati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5E39D2">
        <w:rPr>
          <w:rFonts w:ascii="Arial" w:hAnsi="Arial" w:cs="Arial"/>
          <w:sz w:val="24"/>
          <w:szCs w:val="24"/>
        </w:rPr>
        <w:t>comuna Afumati</w:t>
      </w:r>
      <w:r w:rsidR="005E39D2" w:rsidRPr="007D17F1">
        <w:rPr>
          <w:rFonts w:ascii="Arial" w:hAnsi="Arial" w:cs="Arial"/>
          <w:sz w:val="24"/>
          <w:szCs w:val="24"/>
        </w:rPr>
        <w:t>,</w:t>
      </w:r>
      <w:r w:rsidR="005E39D2">
        <w:rPr>
          <w:rFonts w:ascii="Arial" w:hAnsi="Arial" w:cs="Arial"/>
          <w:sz w:val="24"/>
          <w:szCs w:val="24"/>
        </w:rPr>
        <w:t xml:space="preserve"> sat Afumati, T 71/9 252, P 252/28, n</w:t>
      </w:r>
      <w:r w:rsidR="005E39D2" w:rsidRPr="007D17F1">
        <w:rPr>
          <w:rFonts w:ascii="Arial" w:hAnsi="Arial" w:cs="Arial"/>
          <w:sz w:val="24"/>
          <w:szCs w:val="24"/>
        </w:rPr>
        <w:t>r. cadastral</w:t>
      </w:r>
      <w:r w:rsidR="005E39D2">
        <w:rPr>
          <w:rFonts w:ascii="Arial" w:hAnsi="Arial" w:cs="Arial"/>
          <w:sz w:val="24"/>
          <w:szCs w:val="24"/>
        </w:rPr>
        <w:t>e</w:t>
      </w:r>
      <w:r w:rsidR="005E39D2" w:rsidRPr="007D17F1">
        <w:rPr>
          <w:rFonts w:ascii="Arial" w:hAnsi="Arial" w:cs="Arial"/>
          <w:sz w:val="24"/>
          <w:szCs w:val="24"/>
        </w:rPr>
        <w:t xml:space="preserve"> </w:t>
      </w:r>
      <w:r w:rsidR="005E39D2">
        <w:rPr>
          <w:rFonts w:ascii="Arial" w:hAnsi="Arial" w:cs="Arial"/>
          <w:sz w:val="24"/>
          <w:szCs w:val="24"/>
        </w:rPr>
        <w:t>51435</w:t>
      </w:r>
      <w:r w:rsidR="005E39D2" w:rsidRPr="007D17F1">
        <w:rPr>
          <w:rFonts w:ascii="Arial" w:hAnsi="Arial" w:cs="Arial"/>
          <w:sz w:val="24"/>
          <w:szCs w:val="24"/>
        </w:rPr>
        <w:t xml:space="preserve">, </w:t>
      </w:r>
      <w:r w:rsidR="005E39D2">
        <w:rPr>
          <w:rFonts w:ascii="Arial" w:hAnsi="Arial" w:cs="Arial"/>
          <w:sz w:val="24"/>
          <w:szCs w:val="24"/>
        </w:rPr>
        <w:t>1037, 52926, 1124, 51761, 1257</w:t>
      </w:r>
      <w:r w:rsidR="005E39D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5E39D2">
        <w:rPr>
          <w:rFonts w:ascii="Arial" w:hAnsi="Arial" w:cs="Arial"/>
          <w:b/>
          <w:sz w:val="24"/>
          <w:szCs w:val="24"/>
          <w:lang w:val="en-US"/>
        </w:rPr>
        <w:t>SC TIME SHOW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5E39D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12.10.2020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5E39D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02.10.2020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5E39D2"/>
    <w:rsid w:val="00641491"/>
    <w:rsid w:val="0064302F"/>
    <w:rsid w:val="008603BB"/>
    <w:rsid w:val="0097369C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2020-10-02T08:23:00Z</cp:lastPrinted>
  <dcterms:created xsi:type="dcterms:W3CDTF">2019-06-12T09:11:00Z</dcterms:created>
  <dcterms:modified xsi:type="dcterms:W3CDTF">2020-10-02T08:23:00Z</dcterms:modified>
</cp:coreProperties>
</file>