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736F66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B7048" w:rsidRPr="002B704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gram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proofErr w:type="gram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>spalatorie</w:t>
      </w:r>
      <w:proofErr w:type="spellEnd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 xml:space="preserve"> auto </w:t>
      </w:r>
      <w:proofErr w:type="spellStart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>parter</w:t>
      </w:r>
      <w:proofErr w:type="spellEnd"/>
      <w:r w:rsidR="00B81983" w:rsidRPr="002B7048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>Vidra</w:t>
      </w:r>
      <w:proofErr w:type="spellEnd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>str.Calea</w:t>
      </w:r>
      <w:proofErr w:type="spellEnd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>Bucuresti</w:t>
      </w:r>
      <w:proofErr w:type="spellEnd"/>
      <w:r w:rsidR="002B7048" w:rsidRPr="002B7048">
        <w:rPr>
          <w:rFonts w:ascii="Times New Roman" w:hAnsi="Times New Roman" w:cs="Times New Roman"/>
          <w:sz w:val="28"/>
          <w:szCs w:val="28"/>
          <w:lang w:eastAsia="ro-RO"/>
        </w:rPr>
        <w:t>, nr.174</w:t>
      </w:r>
      <w:r w:rsidR="00B81983" w:rsidRPr="002B7048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2B7048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2B7048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2B7048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2B7048" w:rsidRPr="002B7048">
        <w:rPr>
          <w:rFonts w:ascii="Times New Roman" w:hAnsi="Times New Roman" w:cs="Times New Roman"/>
          <w:b/>
          <w:sz w:val="28"/>
          <w:szCs w:val="28"/>
          <w:lang w:eastAsia="ro-RO"/>
        </w:rPr>
        <w:t>TOP CLAS MANAGEMENT S.R.L.</w:t>
      </w:r>
    </w:p>
    <w:p w:rsidR="00B91560" w:rsidRPr="002B704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2B7048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2B704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2B7048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2B7048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2B704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30</w:t>
      </w:r>
      <w:r w:rsidR="008B7D84"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8B7D84" w:rsidRPr="002B7048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A1586"/>
    <w:rsid w:val="002B7048"/>
    <w:rsid w:val="003A2DB4"/>
    <w:rsid w:val="00514D99"/>
    <w:rsid w:val="00671D83"/>
    <w:rsid w:val="00736F66"/>
    <w:rsid w:val="00766162"/>
    <w:rsid w:val="008B7D84"/>
    <w:rsid w:val="00AA10B6"/>
    <w:rsid w:val="00B81983"/>
    <w:rsid w:val="00B91560"/>
    <w:rsid w:val="00D5175F"/>
    <w:rsid w:val="00D71D72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2019-08-06T13:07:00Z</dcterms:created>
  <dcterms:modified xsi:type="dcterms:W3CDTF">2019-08-06T13:09:00Z</dcterms:modified>
</cp:coreProperties>
</file>