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5CA77" w14:textId="44F9F661" w:rsidR="00601C30" w:rsidRDefault="00002134" w:rsidP="00601C30">
      <w:pPr>
        <w:pStyle w:val="Header"/>
        <w:tabs>
          <w:tab w:val="clear" w:pos="4680"/>
          <w:tab w:val="clear" w:pos="9360"/>
          <w:tab w:val="left" w:pos="9000"/>
        </w:tabs>
        <w:rPr>
          <w:lang w:val="it-IT"/>
        </w:rPr>
      </w:pPr>
      <w:r w:rsidRPr="00C91A85">
        <w:rPr>
          <w:rFonts w:ascii="Arial" w:hAnsi="Arial" w:cs="Arial"/>
          <w:b/>
          <w:color w:val="00214E"/>
          <w:sz w:val="32"/>
          <w:szCs w:val="32"/>
          <w:lang w:val="ro-RO"/>
        </w:rPr>
        <w:t xml:space="preserve"> </w:t>
      </w:r>
      <w:r w:rsidR="003D3452" w:rsidRPr="00C91A85">
        <w:rPr>
          <w:rFonts w:ascii="Arial" w:hAnsi="Arial" w:cs="Arial"/>
          <w:b/>
          <w:color w:val="00214E"/>
          <w:sz w:val="32"/>
          <w:szCs w:val="32"/>
          <w:lang w:val="ro-RO"/>
        </w:rPr>
        <w:t xml:space="preserve"> </w:t>
      </w:r>
      <w:r w:rsidR="00BC1C46">
        <w:rPr>
          <w:rFonts w:ascii="Times New Roman" w:hAnsi="Times New Roman"/>
          <w:b/>
          <w:noProof/>
          <w:sz w:val="32"/>
          <w:szCs w:val="32"/>
          <w:lang w:val="ro-RO" w:eastAsia="ro-RO"/>
        </w:rPr>
        <w:pict w14:anchorId="4A99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margin-left:351.2pt;margin-top:-5.8pt;width:81.4pt;height:65.45pt;z-index:-251658240;mso-wrap-edited:f;mso-width-percent:0;mso-height-percent:0;mso-position-horizontal-relative:text;mso-position-vertical-relative:text;mso-width-percent:0;mso-height-percent:0">
            <v:imagedata r:id="rId9" o:title=""/>
          </v:shape>
          <o:OLEObject Type="Embed" ProgID="CorelDRAW.Graphic.13" ShapeID="_x0000_s2051" DrawAspect="Content" ObjectID="_1742118765" r:id="rId10"/>
        </w:pict>
      </w:r>
      <w:r w:rsidR="00205A82">
        <w:rPr>
          <w:noProof/>
        </w:rPr>
        <w:drawing>
          <wp:anchor distT="0" distB="0" distL="114300" distR="114300" simplePos="0" relativeHeight="251657216" behindDoc="0" locked="0" layoutInCell="1" allowOverlap="1" wp14:anchorId="57F9760A" wp14:editId="73ACBDCA">
            <wp:simplePos x="0" y="0"/>
            <wp:positionH relativeFrom="column">
              <wp:posOffset>-63500</wp:posOffset>
            </wp:positionH>
            <wp:positionV relativeFrom="paragraph">
              <wp:posOffset>-92710</wp:posOffset>
            </wp:positionV>
            <wp:extent cx="859155" cy="850265"/>
            <wp:effectExtent l="0" t="0" r="0" b="6985"/>
            <wp:wrapSquare wrapText="bothSides"/>
            <wp:docPr id="3" name="Picture 2"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guvernului_României_versiunea_2016_cu_coroană"/>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pic:spPr>
                </pic:pic>
              </a:graphicData>
            </a:graphic>
            <wp14:sizeRelH relativeFrom="page">
              <wp14:pctWidth>0</wp14:pctWidth>
            </wp14:sizeRelH>
            <wp14:sizeRelV relativeFrom="page">
              <wp14:pctHeight>0</wp14:pctHeight>
            </wp14:sizeRelV>
          </wp:anchor>
        </w:drawing>
      </w:r>
      <w:r w:rsidR="00601C30">
        <w:rPr>
          <w:lang w:val="it-IT"/>
        </w:rPr>
        <w:t xml:space="preserve">                    </w:t>
      </w:r>
    </w:p>
    <w:p w14:paraId="2825059B" w14:textId="77777777" w:rsidR="00601C30" w:rsidRPr="00E757D2" w:rsidRDefault="00601C30" w:rsidP="00601C30">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14:paraId="2F54E500" w14:textId="77777777" w:rsidR="00601C30" w:rsidRPr="00E757D2" w:rsidRDefault="00601C30" w:rsidP="00601C30">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p w14:paraId="66E1F4BC" w14:textId="77777777" w:rsidR="00601C30" w:rsidRPr="00E757D2" w:rsidRDefault="00601C30" w:rsidP="00601C30">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01C30" w:rsidRPr="004075B3" w14:paraId="3594C4F0" w14:textId="77777777" w:rsidTr="00586C73">
        <w:trPr>
          <w:trHeight w:val="692"/>
        </w:trPr>
        <w:tc>
          <w:tcPr>
            <w:tcW w:w="10031" w:type="dxa"/>
            <w:tcBorders>
              <w:top w:val="single" w:sz="8" w:space="0" w:color="000000"/>
              <w:bottom w:val="single" w:sz="8" w:space="0" w:color="000000"/>
            </w:tcBorders>
            <w:shd w:val="clear" w:color="auto" w:fill="auto"/>
            <w:vAlign w:val="center"/>
          </w:tcPr>
          <w:p w14:paraId="0576B1EF" w14:textId="77777777" w:rsidR="00601C30" w:rsidRPr="004075B3" w:rsidRDefault="00601C30" w:rsidP="00586C73">
            <w:pPr>
              <w:spacing w:after="0"/>
              <w:jc w:val="center"/>
              <w:rPr>
                <w:rFonts w:ascii="Times New Roman" w:hAnsi="Times New Roman"/>
                <w:b/>
                <w:bCs/>
                <w:color w:val="FFFFFF"/>
                <w:sz w:val="24"/>
                <w:szCs w:val="24"/>
                <w:lang w:val="fr-FR"/>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Ilfov</w:t>
            </w:r>
          </w:p>
        </w:tc>
      </w:tr>
    </w:tbl>
    <w:p w14:paraId="2753FDFC" w14:textId="77777777" w:rsidR="0003005B" w:rsidRPr="00915353" w:rsidRDefault="0003005B" w:rsidP="00601C30">
      <w:pPr>
        <w:pStyle w:val="Header"/>
        <w:tabs>
          <w:tab w:val="clear" w:pos="4680"/>
          <w:tab w:val="clear" w:pos="9360"/>
          <w:tab w:val="left" w:pos="9000"/>
        </w:tabs>
        <w:rPr>
          <w:rStyle w:val="Strong"/>
          <w:rFonts w:ascii="Arial" w:hAnsi="Arial" w:cs="Arial"/>
          <w:color w:val="000000"/>
          <w:sz w:val="24"/>
          <w:szCs w:val="24"/>
          <w:lang w:val="ro-RO"/>
        </w:rPr>
      </w:pPr>
    </w:p>
    <w:p w14:paraId="5C437B5F" w14:textId="0A110BCD" w:rsidR="00687A1B" w:rsidRPr="00E0162D" w:rsidRDefault="00687A1B" w:rsidP="00687A1B">
      <w:pPr>
        <w:pStyle w:val="Header"/>
        <w:tabs>
          <w:tab w:val="clear" w:pos="4680"/>
          <w:tab w:val="clear" w:pos="9360"/>
        </w:tabs>
        <w:rPr>
          <w:rFonts w:ascii="Arial" w:hAnsi="Arial" w:cs="Arial"/>
          <w:b/>
          <w:bCs/>
          <w:sz w:val="24"/>
          <w:szCs w:val="24"/>
          <w:lang w:val="ro-RO" w:eastAsia="en-GB"/>
        </w:rPr>
      </w:pPr>
      <w:r w:rsidRPr="008633C2">
        <w:rPr>
          <w:rFonts w:ascii="Arial" w:hAnsi="Arial" w:cs="Arial"/>
          <w:b/>
          <w:bCs/>
          <w:sz w:val="24"/>
          <w:szCs w:val="24"/>
          <w:lang w:val="fr-FR"/>
        </w:rPr>
        <w:t>Nr. Ie</w:t>
      </w:r>
      <w:r w:rsidR="00A95009">
        <w:rPr>
          <w:rFonts w:ascii="Arial" w:hAnsi="Arial" w:cs="Arial"/>
          <w:b/>
          <w:bCs/>
          <w:sz w:val="24"/>
          <w:szCs w:val="24"/>
          <w:lang w:val="fr-FR"/>
        </w:rPr>
        <w:t>ș</w:t>
      </w:r>
      <w:r w:rsidRPr="008633C2">
        <w:rPr>
          <w:rFonts w:ascii="Arial" w:hAnsi="Arial" w:cs="Arial"/>
          <w:b/>
          <w:bCs/>
          <w:sz w:val="24"/>
          <w:szCs w:val="24"/>
          <w:lang w:val="fr-FR"/>
        </w:rPr>
        <w:t xml:space="preserve">ire. </w:t>
      </w:r>
      <w:r w:rsidR="00BC1C46">
        <w:rPr>
          <w:rFonts w:ascii="Arial" w:hAnsi="Arial" w:cs="Arial"/>
          <w:b/>
          <w:bCs/>
          <w:sz w:val="24"/>
          <w:szCs w:val="24"/>
          <w:lang w:val="ro-RO" w:eastAsia="en-GB"/>
        </w:rPr>
        <w:t>1211/28.03.2023</w:t>
      </w:r>
    </w:p>
    <w:p w14:paraId="23E0C8A6" w14:textId="77777777" w:rsidR="00B37231" w:rsidRPr="008633C2" w:rsidRDefault="00B37231" w:rsidP="00687A1B">
      <w:pPr>
        <w:pStyle w:val="Header"/>
        <w:tabs>
          <w:tab w:val="clear" w:pos="4680"/>
          <w:tab w:val="clear" w:pos="9360"/>
        </w:tabs>
        <w:rPr>
          <w:rFonts w:ascii="Arial" w:hAnsi="Arial" w:cs="Arial"/>
          <w:b/>
          <w:bCs/>
          <w:sz w:val="24"/>
          <w:szCs w:val="24"/>
          <w:lang w:val="fr-FR"/>
        </w:rPr>
      </w:pPr>
    </w:p>
    <w:p w14:paraId="017E59AE" w14:textId="77777777" w:rsidR="00687A1B" w:rsidRPr="008633C2" w:rsidRDefault="00687A1B" w:rsidP="00687A1B">
      <w:pPr>
        <w:pStyle w:val="Header"/>
        <w:tabs>
          <w:tab w:val="clear" w:pos="4680"/>
          <w:tab w:val="clear" w:pos="9360"/>
        </w:tabs>
        <w:rPr>
          <w:rFonts w:ascii="Arial" w:hAnsi="Arial" w:cs="Arial"/>
          <w:b/>
          <w:bCs/>
          <w:sz w:val="24"/>
          <w:szCs w:val="24"/>
          <w:lang w:val="fr-FR"/>
        </w:rPr>
      </w:pPr>
    </w:p>
    <w:p w14:paraId="674325BA" w14:textId="77777777" w:rsidR="00687A1B" w:rsidRPr="008633C2" w:rsidRDefault="00687A1B" w:rsidP="00687A1B">
      <w:pPr>
        <w:spacing w:after="0" w:line="240" w:lineRule="auto"/>
        <w:jc w:val="center"/>
        <w:rPr>
          <w:rStyle w:val="Strong"/>
          <w:rFonts w:ascii="Arial" w:hAnsi="Arial" w:cs="Arial"/>
          <w:color w:val="000000"/>
          <w:sz w:val="24"/>
          <w:szCs w:val="24"/>
          <w:lang w:val="it-IT"/>
        </w:rPr>
      </w:pPr>
      <w:r w:rsidRPr="008633C2">
        <w:rPr>
          <w:rStyle w:val="Strong"/>
          <w:rFonts w:ascii="Arial" w:hAnsi="Arial" w:cs="Arial"/>
          <w:color w:val="000000"/>
          <w:sz w:val="24"/>
          <w:szCs w:val="24"/>
          <w:lang w:val="it-IT"/>
        </w:rPr>
        <w:t xml:space="preserve">DECIZIA ETAPEI DE </w:t>
      </w:r>
      <w:r w:rsidR="00826BF7">
        <w:rPr>
          <w:rStyle w:val="Strong"/>
          <w:rFonts w:ascii="Arial" w:hAnsi="Arial" w:cs="Arial"/>
          <w:color w:val="000000"/>
          <w:sz w:val="24"/>
          <w:szCs w:val="24"/>
          <w:lang w:val="it-IT"/>
        </w:rPr>
        <w:t>Î</w:t>
      </w:r>
      <w:r w:rsidRPr="008633C2">
        <w:rPr>
          <w:rStyle w:val="Strong"/>
          <w:rFonts w:ascii="Arial" w:hAnsi="Arial" w:cs="Arial"/>
          <w:color w:val="000000"/>
          <w:sz w:val="24"/>
          <w:szCs w:val="24"/>
          <w:lang w:val="it-IT"/>
        </w:rPr>
        <w:t>NCADRARE</w:t>
      </w:r>
    </w:p>
    <w:p w14:paraId="160B2F49" w14:textId="0CBAE6D1" w:rsidR="00D44574" w:rsidRPr="008633C2" w:rsidRDefault="00687A1B" w:rsidP="00D44574">
      <w:pPr>
        <w:spacing w:after="0" w:line="240" w:lineRule="auto"/>
        <w:jc w:val="center"/>
        <w:rPr>
          <w:rStyle w:val="Strong"/>
          <w:rFonts w:ascii="Arial" w:hAnsi="Arial" w:cs="Arial"/>
          <w:color w:val="000000"/>
          <w:sz w:val="24"/>
          <w:szCs w:val="24"/>
          <w:lang w:val="it-IT"/>
        </w:rPr>
      </w:pPr>
      <w:r w:rsidRPr="008633C2">
        <w:rPr>
          <w:rStyle w:val="Strong"/>
          <w:rFonts w:ascii="Arial" w:hAnsi="Arial" w:cs="Arial"/>
          <w:color w:val="000000"/>
          <w:sz w:val="24"/>
          <w:szCs w:val="24"/>
          <w:lang w:val="it-IT"/>
        </w:rPr>
        <w:t xml:space="preserve">Nr: </w:t>
      </w:r>
      <w:r w:rsidR="00BC1C46">
        <w:rPr>
          <w:rStyle w:val="Strong"/>
          <w:rFonts w:ascii="Arial" w:hAnsi="Arial" w:cs="Arial"/>
          <w:sz w:val="24"/>
          <w:szCs w:val="24"/>
          <w:lang w:val="it-IT"/>
        </w:rPr>
        <w:t>73</w:t>
      </w:r>
      <w:r w:rsidR="00E0162D" w:rsidRPr="00E0162D">
        <w:rPr>
          <w:rStyle w:val="Strong"/>
          <w:rFonts w:ascii="Arial" w:hAnsi="Arial" w:cs="Arial"/>
          <w:sz w:val="24"/>
          <w:szCs w:val="24"/>
          <w:lang w:val="it-IT"/>
        </w:rPr>
        <w:t>/</w:t>
      </w:r>
      <w:r w:rsidR="00171270">
        <w:rPr>
          <w:rStyle w:val="Strong"/>
          <w:rFonts w:ascii="Arial" w:hAnsi="Arial" w:cs="Arial"/>
          <w:sz w:val="24"/>
          <w:szCs w:val="24"/>
          <w:lang w:val="it-IT"/>
        </w:rPr>
        <w:t>28.03</w:t>
      </w:r>
      <w:r w:rsidR="00031FDE">
        <w:rPr>
          <w:rStyle w:val="Strong"/>
          <w:rFonts w:ascii="Arial" w:hAnsi="Arial" w:cs="Arial"/>
          <w:sz w:val="24"/>
          <w:szCs w:val="24"/>
          <w:lang w:val="it-IT"/>
        </w:rPr>
        <w:t>.2023</w:t>
      </w:r>
      <w:bookmarkStart w:id="0" w:name="_GoBack"/>
      <w:bookmarkEnd w:id="0"/>
    </w:p>
    <w:p w14:paraId="4621B2E0" w14:textId="77777777" w:rsidR="00687A1B" w:rsidRPr="008633C2" w:rsidRDefault="00687A1B" w:rsidP="0028549A">
      <w:pPr>
        <w:spacing w:after="0" w:line="240" w:lineRule="auto"/>
        <w:rPr>
          <w:rFonts w:ascii="Arial" w:hAnsi="Arial" w:cs="Arial"/>
          <w:b/>
          <w:color w:val="000000"/>
          <w:sz w:val="24"/>
          <w:szCs w:val="24"/>
          <w:lang w:val="it-IT"/>
        </w:rPr>
      </w:pPr>
    </w:p>
    <w:p w14:paraId="15D80D6D" w14:textId="4183BCEB" w:rsidR="00687A1B" w:rsidRPr="00031FDE" w:rsidRDefault="00826BF7" w:rsidP="00031FDE">
      <w:pPr>
        <w:jc w:val="both"/>
        <w:rPr>
          <w:rFonts w:ascii="Arial" w:hAnsi="Arial" w:cs="Arial"/>
          <w:b/>
          <w:bCs/>
          <w:lang w:val="it-IT"/>
        </w:rPr>
      </w:pPr>
      <w:r w:rsidRPr="00BD0C3A">
        <w:rPr>
          <w:rFonts w:ascii="Arial" w:hAnsi="Arial" w:cs="Arial"/>
          <w:sz w:val="24"/>
          <w:szCs w:val="24"/>
          <w:lang w:val="ro-RO" w:eastAsia="en-GB"/>
        </w:rPr>
        <w:t xml:space="preserve">Ca urmare a solicitării depuse de </w:t>
      </w:r>
      <w:r w:rsidRPr="00BD0C3A">
        <w:rPr>
          <w:rFonts w:ascii="Arial" w:hAnsi="Arial" w:cs="Arial"/>
          <w:b/>
          <w:sz w:val="24"/>
          <w:szCs w:val="24"/>
          <w:lang w:val="ro-RO"/>
        </w:rPr>
        <w:t xml:space="preserve"> </w:t>
      </w:r>
      <w:r w:rsidR="00BC1C46">
        <w:rPr>
          <w:rFonts w:ascii="Arial" w:hAnsi="Arial" w:cs="Arial"/>
          <w:b/>
          <w:sz w:val="24"/>
          <w:szCs w:val="24"/>
          <w:lang w:val="ro-RO"/>
        </w:rPr>
        <w:t>EURO PETROLIERE LOGISTIC SRL</w:t>
      </w:r>
      <w:r w:rsidR="00031FDE">
        <w:rPr>
          <w:rFonts w:ascii="Arial" w:hAnsi="Arial" w:cs="Arial"/>
          <w:sz w:val="24"/>
          <w:szCs w:val="24"/>
          <w:lang w:val="pl-PL" w:eastAsia="en-GB"/>
        </w:rPr>
        <w:t xml:space="preserve">, pentru </w:t>
      </w:r>
      <w:r w:rsidRPr="00BD0C3A">
        <w:rPr>
          <w:rFonts w:ascii="Arial" w:hAnsi="Arial" w:cs="Arial"/>
          <w:sz w:val="24"/>
          <w:szCs w:val="24"/>
          <w:lang w:val="pl-PL" w:eastAsia="en-GB"/>
        </w:rPr>
        <w:t xml:space="preserve">proiectul </w:t>
      </w:r>
      <w:r w:rsidRPr="00BD0C3A">
        <w:rPr>
          <w:rFonts w:ascii="Arial" w:hAnsi="Arial" w:cs="Arial"/>
          <w:b/>
          <w:color w:val="000000"/>
          <w:sz w:val="24"/>
          <w:szCs w:val="24"/>
          <w:lang w:val="ro-RO"/>
        </w:rPr>
        <w:t>„</w:t>
      </w:r>
      <w:r w:rsidR="00BC1C46">
        <w:rPr>
          <w:rFonts w:ascii="Arial" w:hAnsi="Arial" w:cs="Arial"/>
          <w:b/>
          <w:color w:val="000000"/>
          <w:sz w:val="24"/>
          <w:szCs w:val="24"/>
          <w:lang w:val="ro-RO"/>
        </w:rPr>
        <w:t>construire statie mixta distributie carburanti (3 pompe), skid GPL, totem publicitar, imprejmuire partiala, put forat si bransamente utilitati</w:t>
      </w:r>
      <w:r w:rsidRPr="00BD0C3A">
        <w:rPr>
          <w:rFonts w:ascii="Arial" w:hAnsi="Arial" w:cs="Arial"/>
          <w:b/>
          <w:color w:val="000000"/>
          <w:sz w:val="24"/>
          <w:szCs w:val="24"/>
          <w:lang w:val="ro-RO"/>
        </w:rPr>
        <w:t>”</w:t>
      </w:r>
      <w:r w:rsidRPr="00BD0C3A">
        <w:rPr>
          <w:rFonts w:ascii="Arial" w:hAnsi="Arial" w:cs="Arial"/>
          <w:color w:val="000000"/>
          <w:sz w:val="24"/>
          <w:szCs w:val="24"/>
          <w:lang w:val="ro-RO"/>
        </w:rPr>
        <w:t xml:space="preserve"> </w:t>
      </w:r>
      <w:r w:rsidRPr="00BD0C3A">
        <w:rPr>
          <w:rFonts w:ascii="Arial" w:hAnsi="Arial" w:cs="Arial"/>
          <w:sz w:val="24"/>
          <w:szCs w:val="24"/>
          <w:lang w:val="pl-PL" w:eastAsia="en-GB"/>
        </w:rPr>
        <w:t xml:space="preserve"> propus a fi amplasat în </w:t>
      </w:r>
      <w:r w:rsidR="00BC1C46">
        <w:rPr>
          <w:rFonts w:ascii="Arial" w:hAnsi="Arial" w:cs="Arial"/>
          <w:color w:val="000000"/>
          <w:sz w:val="24"/>
          <w:szCs w:val="24"/>
          <w:lang w:val="ro-RO"/>
        </w:rPr>
        <w:t>Com Jilava, sos Giurgiului, FN</w:t>
      </w:r>
      <w:r w:rsidR="00BC1C46" w:rsidRPr="00BD0C3A">
        <w:rPr>
          <w:rFonts w:ascii="Arial" w:hAnsi="Arial" w:cs="Arial"/>
          <w:color w:val="000000"/>
          <w:sz w:val="24"/>
          <w:szCs w:val="24"/>
          <w:lang w:val="ro-RO"/>
        </w:rPr>
        <w:t>, județul Ilfov</w:t>
      </w:r>
      <w:r w:rsidR="00031FDE" w:rsidRPr="00031FDE">
        <w:rPr>
          <w:rFonts w:ascii="Arial" w:hAnsi="Arial" w:cs="Arial"/>
          <w:color w:val="000000"/>
          <w:sz w:val="24"/>
          <w:szCs w:val="24"/>
          <w:lang w:val="ro-RO"/>
        </w:rPr>
        <w:t xml:space="preserve">, Nr cad </w:t>
      </w:r>
      <w:r w:rsidR="00BC1C46">
        <w:rPr>
          <w:rFonts w:ascii="Arial" w:hAnsi="Arial" w:cs="Arial"/>
          <w:color w:val="000000"/>
          <w:sz w:val="24"/>
          <w:szCs w:val="24"/>
          <w:lang w:val="ro-RO"/>
        </w:rPr>
        <w:t>56259</w:t>
      </w:r>
      <w:r>
        <w:rPr>
          <w:rFonts w:ascii="Arial" w:hAnsi="Arial" w:cs="Arial"/>
          <w:color w:val="000000"/>
          <w:sz w:val="24"/>
          <w:szCs w:val="24"/>
          <w:lang w:val="ro-RO"/>
        </w:rPr>
        <w:t>,</w:t>
      </w:r>
      <w:r w:rsidRPr="00BD0C3A">
        <w:rPr>
          <w:rFonts w:ascii="Arial" w:hAnsi="Arial" w:cs="Arial"/>
          <w:sz w:val="24"/>
          <w:szCs w:val="24"/>
          <w:lang w:val="ro-RO" w:eastAsia="en-GB"/>
        </w:rPr>
        <w:t xml:space="preserve"> înregistrată la A.P.M. Ilfov cu nr. </w:t>
      </w:r>
      <w:r w:rsidR="00BC1C46">
        <w:rPr>
          <w:rFonts w:ascii="Arial" w:hAnsi="Arial" w:cs="Arial"/>
          <w:color w:val="000000"/>
          <w:sz w:val="24"/>
          <w:szCs w:val="24"/>
          <w:lang w:val="ro-RO"/>
        </w:rPr>
        <w:t>1211/25.01.2023</w:t>
      </w:r>
      <w:r>
        <w:rPr>
          <w:rFonts w:ascii="Arial" w:hAnsi="Arial" w:cs="Arial"/>
          <w:color w:val="000000"/>
          <w:sz w:val="24"/>
          <w:szCs w:val="24"/>
          <w:lang w:val="ro-RO"/>
        </w:rPr>
        <w:t xml:space="preserve"> </w:t>
      </w:r>
      <w:r>
        <w:rPr>
          <w:rFonts w:ascii="Arial" w:hAnsi="Arial" w:cs="Arial"/>
          <w:sz w:val="24"/>
          <w:szCs w:val="24"/>
          <w:lang w:val="ro-RO" w:eastAsia="en-GB"/>
        </w:rPr>
        <w:t>ș</w:t>
      </w:r>
      <w:r w:rsidR="00687A1B" w:rsidRPr="008633C2">
        <w:rPr>
          <w:rFonts w:ascii="Arial" w:hAnsi="Arial" w:cs="Arial"/>
          <w:sz w:val="24"/>
          <w:szCs w:val="24"/>
          <w:lang w:val="ro-RO" w:eastAsia="en-GB"/>
        </w:rPr>
        <w:t>i a complet</w:t>
      </w:r>
      <w:r>
        <w:rPr>
          <w:rFonts w:ascii="Arial" w:hAnsi="Arial" w:cs="Arial"/>
          <w:sz w:val="24"/>
          <w:szCs w:val="24"/>
          <w:lang w:val="ro-RO" w:eastAsia="en-GB"/>
        </w:rPr>
        <w:t>ă</w:t>
      </w:r>
      <w:r w:rsidR="00687A1B" w:rsidRPr="008633C2">
        <w:rPr>
          <w:rFonts w:ascii="Arial" w:hAnsi="Arial" w:cs="Arial"/>
          <w:sz w:val="24"/>
          <w:szCs w:val="24"/>
          <w:lang w:val="ro-RO" w:eastAsia="en-GB"/>
        </w:rPr>
        <w:t>rilor ulterioare</w:t>
      </w:r>
      <w:r w:rsidR="00687A1B" w:rsidRPr="008633C2">
        <w:rPr>
          <w:rFonts w:ascii="Arial" w:hAnsi="Arial" w:cs="Arial"/>
          <w:spacing w:val="-6"/>
          <w:sz w:val="24"/>
          <w:szCs w:val="24"/>
          <w:lang w:val="ro-RO"/>
        </w:rPr>
        <w:t>,</w:t>
      </w:r>
      <w:r w:rsidR="00687A1B" w:rsidRPr="008633C2">
        <w:rPr>
          <w:rFonts w:ascii="Arial" w:hAnsi="Arial" w:cs="Arial"/>
          <w:sz w:val="24"/>
          <w:szCs w:val="24"/>
          <w:lang w:val="ro-RO"/>
        </w:rPr>
        <w:t xml:space="preserve"> în baza: </w:t>
      </w:r>
    </w:p>
    <w:p w14:paraId="1C87BE1B" w14:textId="77777777" w:rsidR="0082032B" w:rsidRDefault="00687A1B" w:rsidP="0082032B">
      <w:pPr>
        <w:pStyle w:val="ListParagraph"/>
        <w:autoSpaceDE w:val="0"/>
        <w:spacing w:after="0"/>
        <w:jc w:val="both"/>
        <w:rPr>
          <w:rFonts w:ascii="Arial" w:hAnsi="Arial" w:cs="Arial"/>
          <w:sz w:val="24"/>
          <w:szCs w:val="24"/>
          <w:lang w:val="ro-RO" w:eastAsia="ro-RO"/>
        </w:rPr>
      </w:pPr>
      <w:r w:rsidRPr="008633C2">
        <w:rPr>
          <w:rFonts w:ascii="Arial" w:hAnsi="Arial" w:cs="Arial"/>
          <w:b/>
          <w:sz w:val="24"/>
          <w:szCs w:val="24"/>
          <w:lang w:val="ro-RO" w:eastAsia="ro-RO"/>
        </w:rPr>
        <w:t>Legii nr. 292/2018</w:t>
      </w:r>
      <w:r w:rsidRPr="008633C2">
        <w:rPr>
          <w:rFonts w:ascii="Arial" w:hAnsi="Arial" w:cs="Arial"/>
          <w:sz w:val="24"/>
          <w:szCs w:val="24"/>
          <w:lang w:val="ro-RO" w:eastAsia="ro-RO"/>
        </w:rPr>
        <w:t xml:space="preserve"> privind evaluarea impactului anumitor proiecte publice şi private asupra mediului, cu modificările</w:t>
      </w:r>
      <w:r w:rsidR="0082032B">
        <w:rPr>
          <w:rFonts w:ascii="Arial" w:hAnsi="Arial" w:cs="Arial"/>
          <w:sz w:val="24"/>
          <w:szCs w:val="24"/>
          <w:lang w:val="ro-RO" w:eastAsia="ro-RO"/>
        </w:rPr>
        <w:t xml:space="preserve"> şi completările şi ulterioare;</w:t>
      </w:r>
    </w:p>
    <w:p w14:paraId="1E94CB6E" w14:textId="77777777" w:rsidR="00D44574" w:rsidRDefault="00D44574" w:rsidP="0082032B">
      <w:pPr>
        <w:pStyle w:val="ListParagraph"/>
        <w:autoSpaceDE w:val="0"/>
        <w:spacing w:after="0"/>
        <w:jc w:val="both"/>
        <w:rPr>
          <w:rFonts w:ascii="Arial" w:hAnsi="Arial" w:cs="Arial"/>
          <w:sz w:val="24"/>
          <w:szCs w:val="24"/>
          <w:lang w:val="ro-RO" w:eastAsia="ro-RO"/>
        </w:rPr>
      </w:pPr>
    </w:p>
    <w:p w14:paraId="4D4D0896" w14:textId="20D41D6F" w:rsidR="00687A1B" w:rsidRPr="008633C2" w:rsidRDefault="00687A1B" w:rsidP="0082032B">
      <w:pPr>
        <w:pStyle w:val="ListParagraph"/>
        <w:autoSpaceDE w:val="0"/>
        <w:spacing w:after="0"/>
        <w:jc w:val="both"/>
        <w:rPr>
          <w:rFonts w:ascii="Arial" w:hAnsi="Arial" w:cs="Arial"/>
          <w:sz w:val="24"/>
          <w:szCs w:val="24"/>
          <w:lang w:val="ro-RO" w:eastAsia="ro-RO"/>
        </w:rPr>
      </w:pPr>
      <w:r w:rsidRPr="008633C2">
        <w:rPr>
          <w:rFonts w:ascii="Arial" w:hAnsi="Arial" w:cs="Arial"/>
          <w:b/>
          <w:sz w:val="24"/>
          <w:szCs w:val="24"/>
          <w:lang w:val="ro-RO"/>
        </w:rPr>
        <w:t>Ordonan</w:t>
      </w:r>
      <w:r w:rsidR="00826BF7">
        <w:rPr>
          <w:rFonts w:ascii="Arial" w:hAnsi="Arial" w:cs="Arial"/>
          <w:b/>
          <w:sz w:val="24"/>
          <w:szCs w:val="24"/>
          <w:lang w:val="ro-RO"/>
        </w:rPr>
        <w:t>ț</w:t>
      </w:r>
      <w:r w:rsidRPr="008633C2">
        <w:rPr>
          <w:rFonts w:ascii="Arial" w:hAnsi="Arial" w:cs="Arial"/>
          <w:b/>
          <w:sz w:val="24"/>
          <w:szCs w:val="24"/>
          <w:lang w:val="ro-RO"/>
        </w:rPr>
        <w:t>ei de Urgen</w:t>
      </w:r>
      <w:r w:rsidR="00A95009">
        <w:rPr>
          <w:rFonts w:ascii="Arial" w:hAnsi="Arial" w:cs="Arial"/>
          <w:b/>
          <w:sz w:val="24"/>
          <w:szCs w:val="24"/>
          <w:lang w:val="ro-RO"/>
        </w:rPr>
        <w:t>ță</w:t>
      </w:r>
      <w:r w:rsidRPr="008633C2">
        <w:rPr>
          <w:rFonts w:ascii="Arial" w:hAnsi="Arial" w:cs="Arial"/>
          <w:b/>
          <w:sz w:val="24"/>
          <w:szCs w:val="24"/>
          <w:lang w:val="ro-RO"/>
        </w:rPr>
        <w:t xml:space="preserve"> a Guvernului nr. 57/2007</w:t>
      </w:r>
      <w:r w:rsidRPr="008633C2">
        <w:rPr>
          <w:rFonts w:ascii="Arial" w:hAnsi="Arial" w:cs="Arial"/>
          <w:sz w:val="24"/>
          <w:szCs w:val="24"/>
          <w:lang w:val="ro-RO"/>
        </w:rPr>
        <w:t xml:space="preserve"> privind regimul ariilor naturale protejate, conservarea habitatelor naturale, a florei şi faunei s</w:t>
      </w:r>
      <w:r w:rsidR="00826BF7">
        <w:rPr>
          <w:rFonts w:ascii="Arial" w:hAnsi="Arial" w:cs="Arial"/>
          <w:sz w:val="24"/>
          <w:szCs w:val="24"/>
          <w:lang w:val="ro-RO"/>
        </w:rPr>
        <w:t>ă</w:t>
      </w:r>
      <w:r w:rsidRPr="008633C2">
        <w:rPr>
          <w:rFonts w:ascii="Arial" w:hAnsi="Arial" w:cs="Arial"/>
          <w:sz w:val="24"/>
          <w:szCs w:val="24"/>
          <w:lang w:val="ro-RO"/>
        </w:rPr>
        <w:t>lbatice, cu modific</w:t>
      </w:r>
      <w:r w:rsidR="00826BF7">
        <w:rPr>
          <w:rFonts w:ascii="Arial" w:hAnsi="Arial" w:cs="Arial"/>
          <w:sz w:val="24"/>
          <w:szCs w:val="24"/>
          <w:lang w:val="ro-RO"/>
        </w:rPr>
        <w:t>ă</w:t>
      </w:r>
      <w:r w:rsidRPr="008633C2">
        <w:rPr>
          <w:rFonts w:ascii="Arial" w:hAnsi="Arial" w:cs="Arial"/>
          <w:sz w:val="24"/>
          <w:szCs w:val="24"/>
          <w:lang w:val="ro-RO"/>
        </w:rPr>
        <w:t xml:space="preserve">rile </w:t>
      </w:r>
      <w:r w:rsidR="00826BF7">
        <w:rPr>
          <w:rFonts w:ascii="Arial" w:hAnsi="Arial" w:cs="Arial"/>
          <w:sz w:val="24"/>
          <w:szCs w:val="24"/>
          <w:lang w:val="ro-RO"/>
        </w:rPr>
        <w:t>ș</w:t>
      </w:r>
      <w:r w:rsidRPr="008633C2">
        <w:rPr>
          <w:rFonts w:ascii="Arial" w:hAnsi="Arial" w:cs="Arial"/>
          <w:sz w:val="24"/>
          <w:szCs w:val="24"/>
          <w:lang w:val="ro-RO"/>
        </w:rPr>
        <w:t>i complet</w:t>
      </w:r>
      <w:r w:rsidR="00A95009">
        <w:rPr>
          <w:rFonts w:ascii="Arial" w:hAnsi="Arial" w:cs="Arial"/>
          <w:sz w:val="24"/>
          <w:szCs w:val="24"/>
          <w:lang w:val="ro-RO"/>
        </w:rPr>
        <w:t>ă</w:t>
      </w:r>
      <w:r w:rsidRPr="008633C2">
        <w:rPr>
          <w:rFonts w:ascii="Arial" w:hAnsi="Arial" w:cs="Arial"/>
          <w:sz w:val="24"/>
          <w:szCs w:val="24"/>
          <w:lang w:val="ro-RO"/>
        </w:rPr>
        <w:t>rile ulterioare, aprobată prin Legea nr. 49/2011, cu modific</w:t>
      </w:r>
      <w:r w:rsidR="00826BF7">
        <w:rPr>
          <w:rFonts w:ascii="Arial" w:hAnsi="Arial" w:cs="Arial"/>
          <w:sz w:val="24"/>
          <w:szCs w:val="24"/>
          <w:lang w:val="ro-RO"/>
        </w:rPr>
        <w:t>ă</w:t>
      </w:r>
      <w:r w:rsidRPr="008633C2">
        <w:rPr>
          <w:rFonts w:ascii="Arial" w:hAnsi="Arial" w:cs="Arial"/>
          <w:sz w:val="24"/>
          <w:szCs w:val="24"/>
          <w:lang w:val="ro-RO"/>
        </w:rPr>
        <w:t xml:space="preserve">rile </w:t>
      </w:r>
      <w:r w:rsidR="00826BF7">
        <w:rPr>
          <w:rFonts w:ascii="Arial" w:hAnsi="Arial" w:cs="Arial"/>
          <w:sz w:val="24"/>
          <w:szCs w:val="24"/>
          <w:lang w:val="ro-RO"/>
        </w:rPr>
        <w:t>ș</w:t>
      </w:r>
      <w:r w:rsidRPr="008633C2">
        <w:rPr>
          <w:rFonts w:ascii="Arial" w:hAnsi="Arial" w:cs="Arial"/>
          <w:sz w:val="24"/>
          <w:szCs w:val="24"/>
          <w:lang w:val="ro-RO"/>
        </w:rPr>
        <w:t>i complet</w:t>
      </w:r>
      <w:r w:rsidR="00826BF7">
        <w:rPr>
          <w:rFonts w:ascii="Arial" w:hAnsi="Arial" w:cs="Arial"/>
          <w:sz w:val="24"/>
          <w:szCs w:val="24"/>
          <w:lang w:val="ro-RO"/>
        </w:rPr>
        <w:t>ă</w:t>
      </w:r>
      <w:r w:rsidRPr="008633C2">
        <w:rPr>
          <w:rFonts w:ascii="Arial" w:hAnsi="Arial" w:cs="Arial"/>
          <w:sz w:val="24"/>
          <w:szCs w:val="24"/>
          <w:lang w:val="ro-RO"/>
        </w:rPr>
        <w:t>rile ulterioare,</w:t>
      </w:r>
      <w:r w:rsidRPr="008633C2">
        <w:rPr>
          <w:rFonts w:ascii="Arial" w:hAnsi="Arial" w:cs="Arial"/>
          <w:sz w:val="24"/>
          <w:szCs w:val="24"/>
          <w:lang w:val="ro-RO" w:eastAsia="ro-RO"/>
        </w:rPr>
        <w:t xml:space="preserve"> </w:t>
      </w:r>
      <w:r w:rsidRPr="008633C2">
        <w:rPr>
          <w:rFonts w:ascii="Arial" w:hAnsi="Arial" w:cs="Arial"/>
          <w:sz w:val="24"/>
          <w:szCs w:val="24"/>
          <w:lang w:val="ro-RO"/>
        </w:rPr>
        <w:t>autoritatea competentă pentru protec</w:t>
      </w:r>
      <w:r w:rsidR="00826BF7">
        <w:rPr>
          <w:rFonts w:ascii="Arial" w:hAnsi="Arial" w:cs="Arial"/>
          <w:sz w:val="24"/>
          <w:szCs w:val="24"/>
          <w:lang w:val="ro-RO"/>
        </w:rPr>
        <w:t>ț</w:t>
      </w:r>
      <w:r w:rsidRPr="008633C2">
        <w:rPr>
          <w:rFonts w:ascii="Arial" w:hAnsi="Arial" w:cs="Arial"/>
          <w:sz w:val="24"/>
          <w:szCs w:val="24"/>
          <w:lang w:val="ro-RO"/>
        </w:rPr>
        <w:t>ia mediului</w:t>
      </w:r>
      <w:r w:rsidR="00826BF7">
        <w:rPr>
          <w:rFonts w:ascii="Arial" w:hAnsi="Arial" w:cs="Arial"/>
          <w:sz w:val="24"/>
          <w:szCs w:val="24"/>
          <w:lang w:val="ro-RO"/>
        </w:rPr>
        <w:t xml:space="preserve"> </w:t>
      </w:r>
      <w:r w:rsidRPr="008633C2">
        <w:rPr>
          <w:rFonts w:ascii="Arial" w:hAnsi="Arial" w:cs="Arial"/>
          <w:sz w:val="24"/>
          <w:szCs w:val="24"/>
          <w:lang w:val="ro-RO"/>
        </w:rPr>
        <w:t>APM Ilfov decide, ca urmare a consultărilor desfă</w:t>
      </w:r>
      <w:r w:rsidR="00826BF7">
        <w:rPr>
          <w:rFonts w:ascii="Arial" w:hAnsi="Arial" w:cs="Arial"/>
          <w:sz w:val="24"/>
          <w:szCs w:val="24"/>
          <w:lang w:val="ro-RO"/>
        </w:rPr>
        <w:t>ș</w:t>
      </w:r>
      <w:r w:rsidRPr="008633C2">
        <w:rPr>
          <w:rFonts w:ascii="Arial" w:hAnsi="Arial" w:cs="Arial"/>
          <w:sz w:val="24"/>
          <w:szCs w:val="24"/>
          <w:lang w:val="ro-RO"/>
        </w:rPr>
        <w:t xml:space="preserve">urate în cadrul </w:t>
      </w:r>
      <w:r w:rsidR="00826BF7">
        <w:rPr>
          <w:rFonts w:ascii="Arial" w:hAnsi="Arial" w:cs="Arial"/>
          <w:sz w:val="24"/>
          <w:szCs w:val="24"/>
          <w:lang w:val="ro-RO"/>
        </w:rPr>
        <w:t>ș</w:t>
      </w:r>
      <w:r w:rsidRPr="008633C2">
        <w:rPr>
          <w:rFonts w:ascii="Arial" w:hAnsi="Arial" w:cs="Arial"/>
          <w:sz w:val="24"/>
          <w:szCs w:val="24"/>
          <w:lang w:val="ro-RO"/>
        </w:rPr>
        <w:t>edin</w:t>
      </w:r>
      <w:r w:rsidR="00826BF7">
        <w:rPr>
          <w:rFonts w:ascii="Arial" w:hAnsi="Arial" w:cs="Arial"/>
          <w:sz w:val="24"/>
          <w:szCs w:val="24"/>
          <w:lang w:val="ro-RO"/>
        </w:rPr>
        <w:t>ț</w:t>
      </w:r>
      <w:r w:rsidRPr="008633C2">
        <w:rPr>
          <w:rFonts w:ascii="Arial" w:hAnsi="Arial" w:cs="Arial"/>
          <w:sz w:val="24"/>
          <w:szCs w:val="24"/>
          <w:lang w:val="ro-RO"/>
        </w:rPr>
        <w:t xml:space="preserve">ei Comisiei de Analiză Tehnică din data de </w:t>
      </w:r>
      <w:r w:rsidR="00BC1C46">
        <w:rPr>
          <w:rFonts w:ascii="Arial" w:hAnsi="Arial" w:cs="Arial"/>
          <w:b/>
          <w:sz w:val="24"/>
          <w:szCs w:val="24"/>
          <w:lang w:val="ro-RO"/>
        </w:rPr>
        <w:t>09.03.2023</w:t>
      </w:r>
      <w:r w:rsidRPr="008633C2">
        <w:rPr>
          <w:rFonts w:ascii="Arial" w:hAnsi="Arial" w:cs="Arial"/>
          <w:sz w:val="24"/>
          <w:szCs w:val="24"/>
          <w:lang w:val="ro-RO"/>
        </w:rPr>
        <w:t>, că proiectul</w:t>
      </w:r>
      <w:r w:rsidR="00826BF7">
        <w:rPr>
          <w:rFonts w:ascii="Arial" w:hAnsi="Arial" w:cs="Arial"/>
          <w:b/>
          <w:sz w:val="24"/>
          <w:szCs w:val="24"/>
          <w:lang w:val="pl-PL" w:eastAsia="en-GB"/>
        </w:rPr>
        <w:t xml:space="preserve"> </w:t>
      </w:r>
      <w:r w:rsidR="00BC1C46" w:rsidRPr="00BD0C3A">
        <w:rPr>
          <w:rFonts w:ascii="Arial" w:hAnsi="Arial" w:cs="Arial"/>
          <w:b/>
          <w:color w:val="000000"/>
          <w:sz w:val="24"/>
          <w:szCs w:val="24"/>
          <w:lang w:val="ro-RO"/>
        </w:rPr>
        <w:t>„</w:t>
      </w:r>
      <w:r w:rsidR="00BC1C46">
        <w:rPr>
          <w:rFonts w:ascii="Arial" w:hAnsi="Arial" w:cs="Arial"/>
          <w:b/>
          <w:color w:val="000000"/>
          <w:sz w:val="24"/>
          <w:szCs w:val="24"/>
          <w:lang w:val="ro-RO"/>
        </w:rPr>
        <w:t>construire statie mixta distributie carburanti (3 pompe), skid GPL, totem publicitar, imprejmuire partiala, put forat si bransamente utilitati</w:t>
      </w:r>
      <w:r w:rsidR="00BC1C46" w:rsidRPr="00BD0C3A">
        <w:rPr>
          <w:rFonts w:ascii="Arial" w:hAnsi="Arial" w:cs="Arial"/>
          <w:b/>
          <w:color w:val="000000"/>
          <w:sz w:val="24"/>
          <w:szCs w:val="24"/>
          <w:lang w:val="ro-RO"/>
        </w:rPr>
        <w:t>”</w:t>
      </w:r>
      <w:r w:rsidR="00031FDE" w:rsidRPr="00BD0C3A">
        <w:rPr>
          <w:rFonts w:ascii="Arial" w:hAnsi="Arial" w:cs="Arial"/>
          <w:color w:val="000000"/>
          <w:sz w:val="24"/>
          <w:szCs w:val="24"/>
          <w:lang w:val="ro-RO"/>
        </w:rPr>
        <w:t xml:space="preserve"> </w:t>
      </w:r>
      <w:r w:rsidR="00031FDE" w:rsidRPr="00BD0C3A">
        <w:rPr>
          <w:rFonts w:ascii="Arial" w:hAnsi="Arial" w:cs="Arial"/>
          <w:sz w:val="24"/>
          <w:szCs w:val="24"/>
          <w:lang w:val="pl-PL" w:eastAsia="en-GB"/>
        </w:rPr>
        <w:t xml:space="preserve"> propus a fi amplasat în </w:t>
      </w:r>
      <w:r w:rsidR="00BC1C46">
        <w:rPr>
          <w:rFonts w:ascii="Arial" w:hAnsi="Arial" w:cs="Arial"/>
          <w:color w:val="000000"/>
          <w:sz w:val="24"/>
          <w:szCs w:val="24"/>
          <w:lang w:val="ro-RO"/>
        </w:rPr>
        <w:t>Com Jilava, sos Giurgiului, FN</w:t>
      </w:r>
      <w:r w:rsidR="00BC1C46" w:rsidRPr="00BD0C3A">
        <w:rPr>
          <w:rFonts w:ascii="Arial" w:hAnsi="Arial" w:cs="Arial"/>
          <w:color w:val="000000"/>
          <w:sz w:val="24"/>
          <w:szCs w:val="24"/>
          <w:lang w:val="ro-RO"/>
        </w:rPr>
        <w:t>, județul Ilfov</w:t>
      </w:r>
      <w:r w:rsidR="00BC1C46" w:rsidRPr="00031FDE">
        <w:rPr>
          <w:rFonts w:ascii="Arial" w:hAnsi="Arial" w:cs="Arial"/>
          <w:color w:val="000000"/>
          <w:sz w:val="24"/>
          <w:szCs w:val="24"/>
          <w:lang w:val="ro-RO"/>
        </w:rPr>
        <w:t xml:space="preserve">, Nr cad </w:t>
      </w:r>
      <w:r w:rsidR="00BC1C46">
        <w:rPr>
          <w:rFonts w:ascii="Arial" w:hAnsi="Arial" w:cs="Arial"/>
          <w:color w:val="000000"/>
          <w:sz w:val="24"/>
          <w:szCs w:val="24"/>
          <w:lang w:val="ro-RO"/>
        </w:rPr>
        <w:t>56259</w:t>
      </w:r>
      <w:r w:rsidRPr="008633C2">
        <w:rPr>
          <w:rFonts w:ascii="Arial" w:hAnsi="Arial" w:cs="Arial"/>
          <w:color w:val="000000"/>
          <w:sz w:val="24"/>
          <w:szCs w:val="24"/>
        </w:rPr>
        <w:t>,</w:t>
      </w:r>
      <w:r w:rsidRPr="008633C2">
        <w:rPr>
          <w:rFonts w:ascii="Arial" w:hAnsi="Arial" w:cs="Arial"/>
          <w:color w:val="000000"/>
          <w:sz w:val="24"/>
          <w:szCs w:val="24"/>
          <w:lang w:val="ro-RO"/>
        </w:rPr>
        <w:t xml:space="preserve"> </w:t>
      </w:r>
      <w:r w:rsidRPr="008633C2">
        <w:rPr>
          <w:rFonts w:ascii="Arial" w:hAnsi="Arial" w:cs="Arial"/>
          <w:sz w:val="24"/>
          <w:szCs w:val="24"/>
          <w:lang w:val="ro-RO"/>
        </w:rPr>
        <w:t xml:space="preserve">nu se supune evaluării impactului asupra mediului, nu se supune evaluării adecvate </w:t>
      </w:r>
      <w:r w:rsidR="00826BF7">
        <w:rPr>
          <w:rFonts w:ascii="Arial" w:hAnsi="Arial" w:cs="Arial"/>
          <w:sz w:val="24"/>
          <w:szCs w:val="24"/>
          <w:lang w:val="ro-RO"/>
        </w:rPr>
        <w:t>ș</w:t>
      </w:r>
      <w:r w:rsidRPr="008633C2">
        <w:rPr>
          <w:rFonts w:ascii="Arial" w:hAnsi="Arial" w:cs="Arial"/>
          <w:sz w:val="24"/>
          <w:szCs w:val="24"/>
          <w:lang w:val="ro-RO"/>
        </w:rPr>
        <w:t>i</w:t>
      </w:r>
      <w:r w:rsidRPr="008633C2">
        <w:rPr>
          <w:rFonts w:ascii="Arial" w:eastAsia="Times New Roman" w:hAnsi="Arial" w:cs="Arial"/>
          <w:sz w:val="24"/>
          <w:szCs w:val="24"/>
          <w:lang w:eastAsia="ro-RO"/>
        </w:rPr>
        <w:t xml:space="preserve"> nu se supune evaluării impactului asupra corpurilor de apă</w:t>
      </w:r>
      <w:r w:rsidRPr="008633C2">
        <w:rPr>
          <w:rFonts w:ascii="Arial" w:hAnsi="Arial" w:cs="Arial"/>
          <w:sz w:val="24"/>
          <w:szCs w:val="24"/>
          <w:lang w:val="ro-RO"/>
        </w:rPr>
        <w:t xml:space="preserve">.  </w:t>
      </w:r>
    </w:p>
    <w:p w14:paraId="1F4F433A" w14:textId="77777777" w:rsidR="00687A1B" w:rsidRPr="008633C2" w:rsidRDefault="00687A1B" w:rsidP="00687A1B">
      <w:pPr>
        <w:autoSpaceDE w:val="0"/>
        <w:autoSpaceDN w:val="0"/>
        <w:adjustRightInd w:val="0"/>
        <w:spacing w:after="0" w:line="240" w:lineRule="auto"/>
        <w:jc w:val="both"/>
        <w:rPr>
          <w:rFonts w:ascii="Arial" w:hAnsi="Arial" w:cs="Arial"/>
          <w:sz w:val="24"/>
          <w:szCs w:val="24"/>
        </w:rPr>
      </w:pPr>
      <w:r w:rsidRPr="008633C2">
        <w:rPr>
          <w:rFonts w:ascii="Arial" w:hAnsi="Arial" w:cs="Arial"/>
          <w:sz w:val="24"/>
          <w:szCs w:val="24"/>
          <w:lang w:val="ro-RO"/>
        </w:rPr>
        <w:t xml:space="preserve">          </w:t>
      </w:r>
      <w:r w:rsidRPr="008633C2">
        <w:rPr>
          <w:rFonts w:ascii="Arial" w:hAnsi="Arial" w:cs="Arial"/>
          <w:sz w:val="24"/>
          <w:szCs w:val="24"/>
        </w:rPr>
        <w:t>Justificarea prezentei decizii:</w:t>
      </w:r>
    </w:p>
    <w:p w14:paraId="3ED2CEA7" w14:textId="77777777" w:rsidR="00687A1B" w:rsidRPr="003A45A5" w:rsidRDefault="00687A1B" w:rsidP="00687A1B">
      <w:pPr>
        <w:autoSpaceDE w:val="0"/>
        <w:autoSpaceDN w:val="0"/>
        <w:adjustRightInd w:val="0"/>
        <w:spacing w:after="0" w:line="240" w:lineRule="auto"/>
        <w:jc w:val="both"/>
        <w:rPr>
          <w:rFonts w:ascii="Arial" w:hAnsi="Arial" w:cs="Arial"/>
          <w:b/>
          <w:sz w:val="24"/>
          <w:szCs w:val="24"/>
        </w:rPr>
      </w:pPr>
      <w:r w:rsidRPr="003A45A5">
        <w:rPr>
          <w:rFonts w:ascii="Arial" w:hAnsi="Arial" w:cs="Arial"/>
          <w:b/>
          <w:sz w:val="24"/>
          <w:szCs w:val="24"/>
        </w:rPr>
        <w:t xml:space="preserve">I. </w:t>
      </w:r>
      <w:r w:rsidRPr="003A45A5">
        <w:rPr>
          <w:rFonts w:ascii="Arial" w:eastAsia="Times New Roman" w:hAnsi="Arial" w:cs="Arial"/>
          <w:b/>
          <w:sz w:val="24"/>
          <w:szCs w:val="24"/>
          <w:lang w:eastAsia="ro-RO"/>
        </w:rPr>
        <w:t>Motivele pe baza cărora s-a stabilit neefectuarea evaluării impactului asupra mediului sunt următoarele</w:t>
      </w:r>
      <w:r w:rsidRPr="003A45A5">
        <w:rPr>
          <w:rFonts w:ascii="Arial" w:hAnsi="Arial" w:cs="Arial"/>
          <w:b/>
          <w:sz w:val="24"/>
          <w:szCs w:val="24"/>
        </w:rPr>
        <w:t>:</w:t>
      </w:r>
    </w:p>
    <w:p w14:paraId="384EBA8E" w14:textId="77777777" w:rsidR="00687A1B" w:rsidRPr="003A45A5" w:rsidRDefault="00687A1B" w:rsidP="00687A1B">
      <w:pPr>
        <w:spacing w:after="0" w:line="240" w:lineRule="auto"/>
        <w:ind w:firstLine="708"/>
        <w:jc w:val="both"/>
        <w:rPr>
          <w:rFonts w:ascii="Arial" w:hAnsi="Arial" w:cs="Arial"/>
          <w:sz w:val="24"/>
          <w:szCs w:val="24"/>
          <w:lang w:val="it-IT"/>
        </w:rPr>
      </w:pPr>
      <w:r w:rsidRPr="003A45A5">
        <w:rPr>
          <w:rFonts w:ascii="Arial" w:hAnsi="Arial" w:cs="Arial"/>
          <w:sz w:val="24"/>
          <w:szCs w:val="24"/>
          <w:lang w:val="it-IT"/>
        </w:rPr>
        <w:t xml:space="preserve">a) proiectul nu se </w:t>
      </w:r>
      <w:r w:rsidR="00826BF7">
        <w:rPr>
          <w:rFonts w:ascii="Arial" w:hAnsi="Arial" w:cs="Arial"/>
          <w:sz w:val="24"/>
          <w:szCs w:val="24"/>
          <w:lang w:val="it-IT"/>
        </w:rPr>
        <w:t>î</w:t>
      </w:r>
      <w:r w:rsidRPr="003A45A5">
        <w:rPr>
          <w:rFonts w:ascii="Arial" w:hAnsi="Arial" w:cs="Arial"/>
          <w:sz w:val="24"/>
          <w:szCs w:val="24"/>
          <w:lang w:val="it-IT"/>
        </w:rPr>
        <w:t>ncadreaz</w:t>
      </w:r>
      <w:r w:rsidR="00826BF7">
        <w:rPr>
          <w:rFonts w:ascii="Arial" w:hAnsi="Arial" w:cs="Arial"/>
          <w:sz w:val="24"/>
          <w:szCs w:val="24"/>
          <w:lang w:val="it-IT"/>
        </w:rPr>
        <w:t>ă</w:t>
      </w:r>
      <w:r w:rsidRPr="003A45A5">
        <w:rPr>
          <w:rFonts w:ascii="Arial" w:hAnsi="Arial" w:cs="Arial"/>
          <w:sz w:val="24"/>
          <w:szCs w:val="24"/>
          <w:lang w:val="it-IT"/>
        </w:rPr>
        <w:t xml:space="preserve"> </w:t>
      </w:r>
      <w:r w:rsidR="00826BF7">
        <w:rPr>
          <w:rFonts w:ascii="Arial" w:hAnsi="Arial" w:cs="Arial"/>
          <w:sz w:val="24"/>
          <w:szCs w:val="24"/>
          <w:lang w:val="it-IT"/>
        </w:rPr>
        <w:t>î</w:t>
      </w:r>
      <w:r w:rsidRPr="003A45A5">
        <w:rPr>
          <w:rFonts w:ascii="Arial" w:hAnsi="Arial" w:cs="Arial"/>
          <w:sz w:val="24"/>
          <w:szCs w:val="24"/>
          <w:lang w:val="it-IT"/>
        </w:rPr>
        <w:t>n prevederile Legii nr. 292/2018, anexa nr. 1;</w:t>
      </w:r>
    </w:p>
    <w:p w14:paraId="3F57A3EA" w14:textId="410F9AD2" w:rsidR="00687A1B" w:rsidRPr="003A45A5" w:rsidRDefault="00687A1B" w:rsidP="00687A1B">
      <w:pPr>
        <w:spacing w:after="0" w:line="240" w:lineRule="auto"/>
        <w:ind w:firstLine="708"/>
        <w:jc w:val="both"/>
        <w:rPr>
          <w:rFonts w:ascii="Arial" w:hAnsi="Arial" w:cs="Arial"/>
          <w:sz w:val="24"/>
          <w:szCs w:val="24"/>
          <w:lang w:val="ro-RO"/>
        </w:rPr>
      </w:pPr>
      <w:r w:rsidRPr="003A45A5">
        <w:rPr>
          <w:rFonts w:ascii="Arial" w:hAnsi="Arial" w:cs="Arial"/>
          <w:sz w:val="24"/>
          <w:szCs w:val="24"/>
          <w:lang w:val="it-IT"/>
        </w:rPr>
        <w:t xml:space="preserve">b) proiectul se </w:t>
      </w:r>
      <w:r w:rsidR="00826BF7">
        <w:rPr>
          <w:rFonts w:ascii="Arial" w:hAnsi="Arial" w:cs="Arial"/>
          <w:sz w:val="24"/>
          <w:szCs w:val="24"/>
          <w:lang w:val="it-IT"/>
        </w:rPr>
        <w:t>î</w:t>
      </w:r>
      <w:r w:rsidRPr="003A45A5">
        <w:rPr>
          <w:rFonts w:ascii="Arial" w:hAnsi="Arial" w:cs="Arial"/>
          <w:sz w:val="24"/>
          <w:szCs w:val="24"/>
          <w:lang w:val="it-IT"/>
        </w:rPr>
        <w:t xml:space="preserve">ncadreaza </w:t>
      </w:r>
      <w:r w:rsidR="00826BF7">
        <w:rPr>
          <w:rFonts w:ascii="Arial" w:hAnsi="Arial" w:cs="Arial"/>
          <w:sz w:val="24"/>
          <w:szCs w:val="24"/>
          <w:lang w:val="it-IT"/>
        </w:rPr>
        <w:t>î</w:t>
      </w:r>
      <w:r w:rsidRPr="003A45A5">
        <w:rPr>
          <w:rFonts w:ascii="Arial" w:hAnsi="Arial" w:cs="Arial"/>
          <w:sz w:val="24"/>
          <w:szCs w:val="24"/>
          <w:lang w:val="it-IT"/>
        </w:rPr>
        <w:t xml:space="preserve">n prevederile anexei 2 la Legea nr. 292/2018, la </w:t>
      </w:r>
      <w:r w:rsidRPr="003A45A5">
        <w:rPr>
          <w:rFonts w:ascii="Arial" w:hAnsi="Arial" w:cs="Arial"/>
          <w:b/>
          <w:sz w:val="24"/>
          <w:szCs w:val="24"/>
        </w:rPr>
        <w:t xml:space="preserve">pct. </w:t>
      </w:r>
      <w:r w:rsidRPr="003A45A5">
        <w:rPr>
          <w:rFonts w:ascii="Arial" w:hAnsi="Arial" w:cs="Arial"/>
          <w:b/>
          <w:sz w:val="24"/>
          <w:szCs w:val="24"/>
          <w:lang w:val="pl-PL" w:eastAsia="en-GB"/>
        </w:rPr>
        <w:t>10</w:t>
      </w:r>
      <w:r w:rsidRPr="003A45A5">
        <w:rPr>
          <w:rFonts w:ascii="Arial" w:hAnsi="Arial" w:cs="Arial"/>
          <w:sz w:val="24"/>
          <w:szCs w:val="24"/>
          <w:lang w:val="pl-PL" w:eastAsia="en-GB"/>
        </w:rPr>
        <w:t xml:space="preserve">, </w:t>
      </w:r>
      <w:r w:rsidRPr="003A45A5">
        <w:rPr>
          <w:rFonts w:ascii="Arial" w:hAnsi="Arial" w:cs="Arial"/>
          <w:b/>
          <w:sz w:val="24"/>
          <w:szCs w:val="24"/>
          <w:lang w:val="pl-PL" w:eastAsia="en-GB"/>
        </w:rPr>
        <w:t xml:space="preserve">lit. </w:t>
      </w:r>
      <w:r w:rsidR="00BC1C46" w:rsidRPr="00D41262">
        <w:rPr>
          <w:rFonts w:ascii="Arial" w:hAnsi="Arial" w:cs="Arial"/>
          <w:b/>
          <w:sz w:val="24"/>
          <w:szCs w:val="24"/>
          <w:lang w:val="pl-PL" w:eastAsia="en-GB"/>
        </w:rPr>
        <w:t>b) - “Proiecte de dezvoltare urbana, inclusiv constructia centrelor comerciale şi a parcărilor auto”</w:t>
      </w:r>
      <w:r w:rsidRPr="003A45A5">
        <w:rPr>
          <w:rFonts w:ascii="Arial" w:hAnsi="Arial" w:cs="Arial"/>
          <w:sz w:val="24"/>
          <w:szCs w:val="24"/>
          <w:lang w:val="ro-RO" w:eastAsia="en-GB"/>
        </w:rPr>
        <w:t xml:space="preserve">  </w:t>
      </w:r>
    </w:p>
    <w:p w14:paraId="2038290B" w14:textId="77777777" w:rsidR="00687A1B" w:rsidRPr="003A45A5" w:rsidRDefault="00687A1B" w:rsidP="00687A1B">
      <w:pPr>
        <w:spacing w:after="0" w:line="240" w:lineRule="auto"/>
        <w:ind w:firstLine="708"/>
        <w:jc w:val="both"/>
        <w:rPr>
          <w:rFonts w:ascii="Arial" w:hAnsi="Arial" w:cs="Arial"/>
          <w:sz w:val="24"/>
          <w:szCs w:val="24"/>
          <w:lang w:val="it-IT"/>
        </w:rPr>
      </w:pPr>
      <w:r w:rsidRPr="003A45A5">
        <w:rPr>
          <w:rFonts w:ascii="Arial" w:hAnsi="Arial" w:cs="Arial"/>
          <w:sz w:val="24"/>
          <w:szCs w:val="24"/>
          <w:lang w:val="ro-RO"/>
        </w:rPr>
        <w:t>c</w:t>
      </w:r>
      <w:r w:rsidRPr="003A45A5">
        <w:rPr>
          <w:rFonts w:ascii="Arial" w:hAnsi="Arial" w:cs="Arial"/>
          <w:sz w:val="24"/>
          <w:szCs w:val="24"/>
          <w:lang w:val="it-IT"/>
        </w:rPr>
        <w:t>) titularul și APM Ilfov au mediatizat în presa locală, cât și pe pagina web at</w:t>
      </w:r>
      <w:r w:rsidR="00826BF7">
        <w:rPr>
          <w:rFonts w:ascii="Arial" w:hAnsi="Arial" w:cs="Arial"/>
          <w:sz w:val="24"/>
          <w:szCs w:val="24"/>
          <w:lang w:val="it-IT"/>
        </w:rPr>
        <w:t>â</w:t>
      </w:r>
      <w:r w:rsidRPr="003A45A5">
        <w:rPr>
          <w:rFonts w:ascii="Arial" w:hAnsi="Arial" w:cs="Arial"/>
          <w:sz w:val="24"/>
          <w:szCs w:val="24"/>
          <w:lang w:val="it-IT"/>
        </w:rPr>
        <w:t>t depunerea solicitării acordului cât și decizia etapei de încadrare;</w:t>
      </w:r>
    </w:p>
    <w:p w14:paraId="258B4717" w14:textId="77777777" w:rsidR="00B37231" w:rsidRPr="003A45A5" w:rsidRDefault="00687A1B" w:rsidP="00FA329C">
      <w:pPr>
        <w:spacing w:after="0" w:line="240" w:lineRule="auto"/>
        <w:ind w:firstLine="708"/>
        <w:jc w:val="both"/>
        <w:rPr>
          <w:rFonts w:ascii="Arial" w:hAnsi="Arial" w:cs="Arial"/>
          <w:sz w:val="24"/>
          <w:szCs w:val="24"/>
          <w:lang w:val="it-IT"/>
        </w:rPr>
      </w:pPr>
      <w:r w:rsidRPr="003A45A5">
        <w:rPr>
          <w:rFonts w:ascii="Arial" w:hAnsi="Arial" w:cs="Arial"/>
          <w:sz w:val="24"/>
          <w:szCs w:val="24"/>
          <w:lang w:val="it-IT"/>
        </w:rPr>
        <w:t>d) lipsa observațiilor din partea publicului interesat;</w:t>
      </w:r>
    </w:p>
    <w:p w14:paraId="6B330AC1" w14:textId="4D3E5EF5" w:rsidR="00687A1B" w:rsidRPr="003A45A5" w:rsidRDefault="00687A1B" w:rsidP="00687A1B">
      <w:pPr>
        <w:autoSpaceDE w:val="0"/>
        <w:autoSpaceDN w:val="0"/>
        <w:adjustRightInd w:val="0"/>
        <w:spacing w:after="0" w:line="240" w:lineRule="auto"/>
        <w:jc w:val="both"/>
        <w:rPr>
          <w:rFonts w:ascii="Arial" w:hAnsi="Arial" w:cs="Arial"/>
          <w:b/>
          <w:sz w:val="24"/>
          <w:szCs w:val="24"/>
        </w:rPr>
      </w:pPr>
      <w:r w:rsidRPr="003A45A5">
        <w:rPr>
          <w:rFonts w:ascii="Arial" w:hAnsi="Arial" w:cs="Arial"/>
          <w:b/>
          <w:sz w:val="24"/>
          <w:szCs w:val="24"/>
        </w:rPr>
        <w:t>II. Motivele pe baza c</w:t>
      </w:r>
      <w:r w:rsidR="00670B03">
        <w:rPr>
          <w:rFonts w:ascii="Arial" w:hAnsi="Arial" w:cs="Arial"/>
          <w:b/>
          <w:sz w:val="24"/>
          <w:szCs w:val="24"/>
        </w:rPr>
        <w:t>ă</w:t>
      </w:r>
      <w:r w:rsidRPr="003A45A5">
        <w:rPr>
          <w:rFonts w:ascii="Arial" w:hAnsi="Arial" w:cs="Arial"/>
          <w:b/>
          <w:sz w:val="24"/>
          <w:szCs w:val="24"/>
        </w:rPr>
        <w:t>rora s-a stabilit neefectuarea evalu</w:t>
      </w:r>
      <w:r w:rsidR="00826BF7">
        <w:rPr>
          <w:rFonts w:ascii="Arial" w:hAnsi="Arial" w:cs="Arial"/>
          <w:b/>
          <w:sz w:val="24"/>
          <w:szCs w:val="24"/>
        </w:rPr>
        <w:t>ă</w:t>
      </w:r>
      <w:r w:rsidRPr="003A45A5">
        <w:rPr>
          <w:rFonts w:ascii="Arial" w:hAnsi="Arial" w:cs="Arial"/>
          <w:b/>
          <w:sz w:val="24"/>
          <w:szCs w:val="24"/>
        </w:rPr>
        <w:t>rii adecvate sunt următoarele:</w:t>
      </w:r>
    </w:p>
    <w:p w14:paraId="2030804E" w14:textId="77777777" w:rsidR="00687A1B" w:rsidRPr="003A45A5" w:rsidRDefault="00687A1B" w:rsidP="00687A1B">
      <w:pPr>
        <w:shd w:val="clear" w:color="auto" w:fill="FFFFFF"/>
        <w:spacing w:after="0" w:line="240" w:lineRule="auto"/>
        <w:jc w:val="both"/>
        <w:rPr>
          <w:rFonts w:ascii="Arial" w:hAnsi="Arial" w:cs="Arial"/>
          <w:sz w:val="24"/>
          <w:szCs w:val="24"/>
          <w:lang w:val="ro-RO" w:eastAsia="ro-RO"/>
        </w:rPr>
      </w:pPr>
      <w:r w:rsidRPr="003A45A5">
        <w:rPr>
          <w:rFonts w:ascii="Arial" w:hAnsi="Arial" w:cs="Arial"/>
          <w:sz w:val="24"/>
          <w:szCs w:val="24"/>
          <w:lang w:val="ro-RO" w:eastAsia="ro-RO"/>
        </w:rPr>
        <w:t xml:space="preserve">  Proiectul propus nu intră sub incidența </w:t>
      </w:r>
      <w:hyperlink r:id="rId12" w:anchor="p-48878121" w:tgtFrame="_blank" w:history="1">
        <w:r w:rsidRPr="003A45A5">
          <w:rPr>
            <w:rFonts w:ascii="Arial" w:hAnsi="Arial" w:cs="Arial"/>
            <w:sz w:val="24"/>
            <w:szCs w:val="24"/>
            <w:u w:val="single"/>
            <w:lang w:val="ro-RO" w:eastAsia="ro-RO"/>
          </w:rPr>
          <w:t>art. 28</w:t>
        </w:r>
      </w:hyperlink>
      <w:r w:rsidRPr="003A45A5">
        <w:rPr>
          <w:rFonts w:ascii="Arial" w:hAnsi="Arial" w:cs="Arial"/>
          <w:sz w:val="24"/>
          <w:szCs w:val="24"/>
          <w:lang w:val="ro-RO" w:eastAsia="ro-RO"/>
        </w:rPr>
        <w:t xml:space="preserve"> din Ordonanța de urgență a Guvernului </w:t>
      </w:r>
    </w:p>
    <w:p w14:paraId="7FB70347" w14:textId="081EB27F" w:rsidR="005B4823" w:rsidRPr="003A45A5" w:rsidRDefault="00687A1B" w:rsidP="005B4823">
      <w:pPr>
        <w:shd w:val="clear" w:color="auto" w:fill="FFFFFF"/>
        <w:jc w:val="both"/>
        <w:rPr>
          <w:rFonts w:ascii="Arial" w:hAnsi="Arial" w:cs="Arial"/>
          <w:sz w:val="24"/>
          <w:szCs w:val="24"/>
          <w:lang w:val="ro-RO" w:eastAsia="ro-RO"/>
        </w:rPr>
      </w:pPr>
      <w:r w:rsidRPr="003A45A5">
        <w:rPr>
          <w:rFonts w:ascii="Arial" w:hAnsi="Arial" w:cs="Arial"/>
          <w:sz w:val="24"/>
          <w:szCs w:val="24"/>
          <w:lang w:val="ro-RO" w:eastAsia="ro-RO"/>
        </w:rPr>
        <w:t>nr. 57/2007 privind regimul ariilor naturale protejate, conservarea habitatelor naturale, a florei și faunei sălbatice, aprobată cu modificări și completări prin Legea </w:t>
      </w:r>
      <w:hyperlink r:id="rId13" w:tgtFrame="_blank" w:history="1">
        <w:r w:rsidRPr="003A45A5">
          <w:rPr>
            <w:rFonts w:ascii="Arial" w:hAnsi="Arial" w:cs="Arial"/>
            <w:sz w:val="24"/>
            <w:szCs w:val="24"/>
            <w:u w:val="single"/>
            <w:lang w:val="ro-RO" w:eastAsia="ro-RO"/>
          </w:rPr>
          <w:t>nr. 49/2011</w:t>
        </w:r>
      </w:hyperlink>
      <w:r w:rsidRPr="003A45A5">
        <w:rPr>
          <w:rFonts w:ascii="Arial" w:hAnsi="Arial" w:cs="Arial"/>
          <w:sz w:val="24"/>
          <w:szCs w:val="24"/>
          <w:lang w:val="ro-RO" w:eastAsia="ro-RO"/>
        </w:rPr>
        <w:t xml:space="preserve">, cu modificările și completările ulterioare, conform </w:t>
      </w:r>
      <w:r w:rsidR="00D64761" w:rsidRPr="003A45A5">
        <w:rPr>
          <w:rFonts w:ascii="Arial" w:hAnsi="Arial" w:cs="Arial"/>
          <w:sz w:val="24"/>
          <w:szCs w:val="24"/>
        </w:rPr>
        <w:t xml:space="preserve">coordonatelor Stereo </w:t>
      </w:r>
      <w:r w:rsidR="005B4823" w:rsidRPr="003A45A5">
        <w:rPr>
          <w:rFonts w:ascii="Arial" w:hAnsi="Arial" w:cs="Arial"/>
          <w:sz w:val="24"/>
          <w:szCs w:val="24"/>
        </w:rPr>
        <w:t xml:space="preserve">1790 prezentate </w:t>
      </w:r>
      <w:r w:rsidR="00826BF7">
        <w:rPr>
          <w:rFonts w:ascii="Arial" w:hAnsi="Arial" w:cs="Arial"/>
          <w:sz w:val="24"/>
          <w:szCs w:val="24"/>
        </w:rPr>
        <w:t>î</w:t>
      </w:r>
      <w:r w:rsidR="005B4823" w:rsidRPr="003A45A5">
        <w:rPr>
          <w:rFonts w:ascii="Arial" w:hAnsi="Arial" w:cs="Arial"/>
          <w:sz w:val="24"/>
          <w:szCs w:val="24"/>
        </w:rPr>
        <w:t>n documenta</w:t>
      </w:r>
      <w:r w:rsidR="00826BF7">
        <w:rPr>
          <w:rFonts w:ascii="Arial" w:hAnsi="Arial" w:cs="Arial"/>
          <w:sz w:val="24"/>
          <w:szCs w:val="24"/>
        </w:rPr>
        <w:t>ț</w:t>
      </w:r>
      <w:r w:rsidR="005B4823" w:rsidRPr="003A45A5">
        <w:rPr>
          <w:rFonts w:ascii="Arial" w:hAnsi="Arial" w:cs="Arial"/>
          <w:sz w:val="24"/>
          <w:szCs w:val="24"/>
        </w:rPr>
        <w:t>ie</w:t>
      </w:r>
      <w:r w:rsidR="00826BF7">
        <w:rPr>
          <w:rFonts w:ascii="Arial" w:hAnsi="Arial" w:cs="Arial"/>
          <w:sz w:val="24"/>
          <w:szCs w:val="24"/>
        </w:rPr>
        <w:t>,</w:t>
      </w:r>
      <w:r w:rsidR="005B4823" w:rsidRPr="003A45A5">
        <w:rPr>
          <w:rFonts w:ascii="Arial" w:hAnsi="Arial" w:cs="Arial"/>
          <w:sz w:val="24"/>
          <w:szCs w:val="24"/>
        </w:rPr>
        <w:t xml:space="preserve"> </w:t>
      </w:r>
    </w:p>
    <w:p w14:paraId="2B05BDEB" w14:textId="77777777" w:rsidR="005B4823" w:rsidRPr="003A45A5" w:rsidRDefault="005B4823" w:rsidP="005B4823">
      <w:pPr>
        <w:spacing w:after="0" w:line="240" w:lineRule="auto"/>
        <w:jc w:val="both"/>
        <w:rPr>
          <w:rFonts w:ascii="Arial" w:eastAsia="Times New Roman" w:hAnsi="Arial" w:cs="Arial"/>
          <w:b/>
          <w:sz w:val="24"/>
          <w:szCs w:val="24"/>
          <w:lang w:eastAsia="ro-RO"/>
        </w:rPr>
      </w:pPr>
      <w:r w:rsidRPr="003A45A5">
        <w:rPr>
          <w:rFonts w:ascii="Arial" w:eastAsia="Times New Roman" w:hAnsi="Arial" w:cs="Arial"/>
          <w:b/>
          <w:bCs/>
          <w:sz w:val="24"/>
          <w:szCs w:val="24"/>
          <w:lang w:eastAsia="ro-RO"/>
        </w:rPr>
        <w:t>III.</w:t>
      </w:r>
      <w:r w:rsidRPr="003A45A5">
        <w:rPr>
          <w:rFonts w:ascii="Arial" w:eastAsia="Times New Roman" w:hAnsi="Arial" w:cs="Arial"/>
          <w:b/>
          <w:sz w:val="24"/>
          <w:szCs w:val="24"/>
          <w:lang w:eastAsia="ro-RO"/>
        </w:rPr>
        <w:t xml:space="preserve"> Motivele pe baza cărora s-a stabilit neefectuarea evaluării impactului asupra corpurilor de apă: </w:t>
      </w:r>
    </w:p>
    <w:p w14:paraId="1653B56B" w14:textId="7454BCB5" w:rsidR="005B4823" w:rsidRPr="00277525" w:rsidRDefault="00A95009" w:rsidP="005B4823">
      <w:pPr>
        <w:spacing w:after="0" w:line="240" w:lineRule="auto"/>
        <w:ind w:firstLine="360"/>
        <w:jc w:val="both"/>
        <w:rPr>
          <w:rFonts w:ascii="Arial" w:eastAsia="Times New Roman" w:hAnsi="Arial" w:cs="Arial"/>
          <w:sz w:val="24"/>
          <w:szCs w:val="24"/>
          <w:lang w:eastAsia="ro-RO"/>
        </w:rPr>
      </w:pPr>
      <w:r>
        <w:rPr>
          <w:rFonts w:ascii="Arial" w:eastAsia="Times New Roman" w:hAnsi="Arial" w:cs="Arial"/>
          <w:sz w:val="24"/>
          <w:szCs w:val="24"/>
          <w:lang w:eastAsia="ro-RO"/>
        </w:rPr>
        <w:lastRenderedPageBreak/>
        <w:t>Î</w:t>
      </w:r>
      <w:r w:rsidR="005B4823" w:rsidRPr="003A45A5">
        <w:rPr>
          <w:rFonts w:ascii="Arial" w:eastAsia="Times New Roman" w:hAnsi="Arial" w:cs="Arial"/>
          <w:sz w:val="24"/>
          <w:szCs w:val="24"/>
          <w:lang w:eastAsia="ro-RO"/>
        </w:rPr>
        <w:t>n conformitate</w:t>
      </w:r>
      <w:r w:rsidR="005B4823" w:rsidRPr="003A45A5">
        <w:rPr>
          <w:rFonts w:ascii="Arial" w:eastAsia="Times New Roman" w:hAnsi="Arial" w:cs="Arial"/>
          <w:b/>
          <w:sz w:val="24"/>
          <w:szCs w:val="24"/>
          <w:lang w:eastAsia="ro-RO"/>
        </w:rPr>
        <w:t xml:space="preserve"> </w:t>
      </w:r>
      <w:r w:rsidR="00E0162D">
        <w:rPr>
          <w:rFonts w:ascii="Arial" w:eastAsia="Times New Roman" w:hAnsi="Arial" w:cs="Arial"/>
          <w:sz w:val="24"/>
          <w:szCs w:val="24"/>
          <w:lang w:eastAsia="ro-RO"/>
        </w:rPr>
        <w:t xml:space="preserve">cu adresa </w:t>
      </w:r>
      <w:r w:rsidR="00BC1C46">
        <w:rPr>
          <w:rFonts w:ascii="Arial" w:eastAsia="Times New Roman" w:hAnsi="Arial" w:cs="Arial"/>
          <w:sz w:val="24"/>
          <w:szCs w:val="24"/>
          <w:lang w:eastAsia="ro-RO"/>
        </w:rPr>
        <w:t>1535/154.02.2023</w:t>
      </w:r>
      <w:r w:rsidR="00E0162D">
        <w:rPr>
          <w:rFonts w:ascii="Arial" w:eastAsia="Times New Roman" w:hAnsi="Arial" w:cs="Arial"/>
          <w:sz w:val="24"/>
          <w:szCs w:val="24"/>
          <w:lang w:eastAsia="ro-RO"/>
        </w:rPr>
        <w:t xml:space="preserve"> emisa de </w:t>
      </w:r>
      <w:r w:rsidR="005B4823" w:rsidRPr="003A45A5">
        <w:rPr>
          <w:rFonts w:ascii="Arial" w:eastAsia="Times New Roman" w:hAnsi="Arial" w:cs="Arial"/>
          <w:sz w:val="24"/>
          <w:szCs w:val="24"/>
          <w:lang w:eastAsia="ro-RO"/>
        </w:rPr>
        <w:t>AN Apele Rom</w:t>
      </w:r>
      <w:r w:rsidR="00277525">
        <w:rPr>
          <w:rFonts w:ascii="Arial" w:eastAsia="Times New Roman" w:hAnsi="Arial" w:cs="Arial"/>
          <w:sz w:val="24"/>
          <w:szCs w:val="24"/>
          <w:lang w:eastAsia="ro-RO"/>
        </w:rPr>
        <w:t>â</w:t>
      </w:r>
      <w:r w:rsidR="005B4823" w:rsidRPr="003A45A5">
        <w:rPr>
          <w:rFonts w:ascii="Arial" w:eastAsia="Times New Roman" w:hAnsi="Arial" w:cs="Arial"/>
          <w:sz w:val="24"/>
          <w:szCs w:val="24"/>
          <w:lang w:eastAsia="ro-RO"/>
        </w:rPr>
        <w:t>ne, Administra</w:t>
      </w:r>
      <w:r>
        <w:rPr>
          <w:rFonts w:ascii="Arial" w:eastAsia="Times New Roman" w:hAnsi="Arial" w:cs="Arial"/>
          <w:sz w:val="24"/>
          <w:szCs w:val="24"/>
          <w:lang w:eastAsia="ro-RO"/>
        </w:rPr>
        <w:t>ț</w:t>
      </w:r>
      <w:r w:rsidR="005B4823" w:rsidRPr="003A45A5">
        <w:rPr>
          <w:rFonts w:ascii="Arial" w:eastAsia="Times New Roman" w:hAnsi="Arial" w:cs="Arial"/>
          <w:sz w:val="24"/>
          <w:szCs w:val="24"/>
          <w:lang w:eastAsia="ro-RO"/>
        </w:rPr>
        <w:t>ia Bazinal</w:t>
      </w:r>
      <w:r>
        <w:rPr>
          <w:rFonts w:ascii="Arial" w:eastAsia="Times New Roman" w:hAnsi="Arial" w:cs="Arial"/>
          <w:sz w:val="24"/>
          <w:szCs w:val="24"/>
          <w:lang w:eastAsia="ro-RO"/>
        </w:rPr>
        <w:t>ă</w:t>
      </w:r>
      <w:r w:rsidR="005B4823" w:rsidRPr="003A45A5">
        <w:rPr>
          <w:rFonts w:ascii="Arial" w:eastAsia="Times New Roman" w:hAnsi="Arial" w:cs="Arial"/>
          <w:sz w:val="24"/>
          <w:szCs w:val="24"/>
          <w:lang w:eastAsia="ro-RO"/>
        </w:rPr>
        <w:t xml:space="preserve"> Arge</w:t>
      </w:r>
      <w:r>
        <w:rPr>
          <w:rFonts w:ascii="Arial" w:eastAsia="Times New Roman" w:hAnsi="Arial" w:cs="Arial"/>
          <w:sz w:val="24"/>
          <w:szCs w:val="24"/>
          <w:lang w:eastAsia="ro-RO"/>
        </w:rPr>
        <w:t>ș</w:t>
      </w:r>
      <w:r w:rsidR="005B4823" w:rsidRPr="003A45A5">
        <w:rPr>
          <w:rFonts w:ascii="Arial" w:eastAsia="Times New Roman" w:hAnsi="Arial" w:cs="Arial"/>
          <w:sz w:val="24"/>
          <w:szCs w:val="24"/>
          <w:lang w:eastAsia="ro-RO"/>
        </w:rPr>
        <w:t>-Vedea, Sistemul de Gospo</w:t>
      </w:r>
      <w:r w:rsidR="00235092" w:rsidRPr="003A45A5">
        <w:rPr>
          <w:rFonts w:ascii="Arial" w:eastAsia="Times New Roman" w:hAnsi="Arial" w:cs="Arial"/>
          <w:sz w:val="24"/>
          <w:szCs w:val="24"/>
          <w:lang w:eastAsia="ro-RO"/>
        </w:rPr>
        <w:t>d</w:t>
      </w:r>
      <w:r>
        <w:rPr>
          <w:rFonts w:ascii="Arial" w:eastAsia="Times New Roman" w:hAnsi="Arial" w:cs="Arial"/>
          <w:sz w:val="24"/>
          <w:szCs w:val="24"/>
          <w:lang w:eastAsia="ro-RO"/>
        </w:rPr>
        <w:t>ă</w:t>
      </w:r>
      <w:r w:rsidR="00235092" w:rsidRPr="003A45A5">
        <w:rPr>
          <w:rFonts w:ascii="Arial" w:eastAsia="Times New Roman" w:hAnsi="Arial" w:cs="Arial"/>
          <w:sz w:val="24"/>
          <w:szCs w:val="24"/>
          <w:lang w:eastAsia="ro-RO"/>
        </w:rPr>
        <w:t>rire a apelor Ilfov-Bucure</w:t>
      </w:r>
      <w:r>
        <w:rPr>
          <w:rFonts w:ascii="Arial" w:eastAsia="Times New Roman" w:hAnsi="Arial" w:cs="Arial"/>
          <w:sz w:val="24"/>
          <w:szCs w:val="24"/>
          <w:lang w:eastAsia="ro-RO"/>
        </w:rPr>
        <w:t>ș</w:t>
      </w:r>
      <w:r w:rsidR="00235092" w:rsidRPr="003A45A5">
        <w:rPr>
          <w:rFonts w:ascii="Arial" w:eastAsia="Times New Roman" w:hAnsi="Arial" w:cs="Arial"/>
          <w:sz w:val="24"/>
          <w:szCs w:val="24"/>
          <w:lang w:eastAsia="ro-RO"/>
        </w:rPr>
        <w:t>ti</w:t>
      </w:r>
      <w:r w:rsidR="00277525">
        <w:rPr>
          <w:rFonts w:ascii="Arial" w:eastAsia="Times New Roman" w:hAnsi="Arial" w:cs="Arial"/>
          <w:sz w:val="24"/>
          <w:szCs w:val="24"/>
          <w:lang w:eastAsia="ro-RO"/>
        </w:rPr>
        <w:t xml:space="preserve"> </w:t>
      </w:r>
    </w:p>
    <w:p w14:paraId="24638391" w14:textId="77777777" w:rsidR="00687A1B" w:rsidRPr="003A45A5" w:rsidRDefault="005B4823" w:rsidP="00092E2F">
      <w:pPr>
        <w:numPr>
          <w:ilvl w:val="0"/>
          <w:numId w:val="7"/>
        </w:numPr>
        <w:spacing w:after="0" w:line="240" w:lineRule="auto"/>
        <w:jc w:val="both"/>
        <w:rPr>
          <w:rFonts w:ascii="Arial" w:eastAsia="Times New Roman" w:hAnsi="Arial" w:cs="Arial"/>
          <w:sz w:val="24"/>
          <w:szCs w:val="24"/>
          <w:lang w:eastAsia="ro-RO"/>
        </w:rPr>
      </w:pPr>
      <w:r w:rsidRPr="003A45A5">
        <w:rPr>
          <w:rFonts w:ascii="Arial" w:eastAsia="Times New Roman" w:hAnsi="Arial" w:cs="Arial"/>
          <w:b/>
          <w:i/>
          <w:sz w:val="24"/>
          <w:szCs w:val="24"/>
          <w:lang w:eastAsia="ro-RO"/>
        </w:rPr>
        <w:t xml:space="preserve">Proiectul propus nu se supune SEICA </w:t>
      </w:r>
    </w:p>
    <w:p w14:paraId="18BB2646" w14:textId="77777777" w:rsidR="005B4823" w:rsidRPr="003A45A5" w:rsidRDefault="005B4823" w:rsidP="005B4823">
      <w:pPr>
        <w:spacing w:after="0" w:line="240" w:lineRule="auto"/>
        <w:ind w:left="720"/>
        <w:jc w:val="both"/>
        <w:rPr>
          <w:rFonts w:ascii="Arial" w:eastAsia="Times New Roman" w:hAnsi="Arial" w:cs="Arial"/>
          <w:sz w:val="24"/>
          <w:szCs w:val="24"/>
          <w:lang w:eastAsia="ro-RO"/>
        </w:rPr>
      </w:pPr>
    </w:p>
    <w:p w14:paraId="5EB801AD" w14:textId="77777777" w:rsidR="00687A1B" w:rsidRPr="003A45A5" w:rsidRDefault="00687A1B" w:rsidP="00687A1B">
      <w:pPr>
        <w:spacing w:after="0" w:line="240" w:lineRule="auto"/>
        <w:rPr>
          <w:rFonts w:ascii="Arial" w:hAnsi="Arial" w:cs="Arial"/>
          <w:b/>
          <w:sz w:val="24"/>
          <w:szCs w:val="24"/>
          <w:lang w:val="it-IT"/>
        </w:rPr>
      </w:pPr>
      <w:r w:rsidRPr="003A45A5">
        <w:rPr>
          <w:rFonts w:ascii="Arial" w:hAnsi="Arial" w:cs="Arial"/>
          <w:b/>
          <w:sz w:val="24"/>
          <w:szCs w:val="24"/>
          <w:lang w:val="it-IT"/>
        </w:rPr>
        <w:t>1. Caracteristicile proiectului:</w:t>
      </w:r>
    </w:p>
    <w:p w14:paraId="5425372B" w14:textId="77777777" w:rsidR="00687A1B" w:rsidRPr="003A45A5" w:rsidRDefault="00687A1B" w:rsidP="00687A1B">
      <w:pPr>
        <w:spacing w:after="0" w:line="240" w:lineRule="auto"/>
        <w:rPr>
          <w:rFonts w:ascii="Arial" w:hAnsi="Arial" w:cs="Arial"/>
          <w:i/>
          <w:sz w:val="24"/>
          <w:szCs w:val="24"/>
          <w:lang w:val="it-IT"/>
        </w:rPr>
      </w:pPr>
      <w:r w:rsidRPr="003A45A5">
        <w:rPr>
          <w:rFonts w:ascii="Arial" w:hAnsi="Arial" w:cs="Arial"/>
          <w:i/>
          <w:sz w:val="24"/>
          <w:szCs w:val="24"/>
          <w:lang w:val="it-IT"/>
        </w:rPr>
        <w:t xml:space="preserve">1.1. Descrierea proiectului: </w:t>
      </w:r>
    </w:p>
    <w:p w14:paraId="1E574D7B" w14:textId="07B05218" w:rsidR="00031FDE" w:rsidRDefault="00031FDE" w:rsidP="00031FDE">
      <w:pPr>
        <w:tabs>
          <w:tab w:val="left" w:pos="240"/>
        </w:tabs>
        <w:autoSpaceDE w:val="0"/>
        <w:autoSpaceDN w:val="0"/>
        <w:adjustRightInd w:val="0"/>
        <w:spacing w:after="0"/>
        <w:jc w:val="both"/>
        <w:rPr>
          <w:rFonts w:ascii="Arial" w:hAnsi="Arial" w:cs="Arial"/>
          <w:sz w:val="24"/>
          <w:szCs w:val="24"/>
          <w:lang w:val="ro-RO"/>
        </w:rPr>
      </w:pPr>
      <w:r w:rsidRPr="00BC1C46">
        <w:rPr>
          <w:rFonts w:ascii="Arial" w:hAnsi="Arial" w:cs="Arial"/>
          <w:sz w:val="24"/>
          <w:szCs w:val="24"/>
          <w:lang w:eastAsia="ro-RO"/>
        </w:rPr>
        <w:t xml:space="preserve">Prin proiect se propune </w:t>
      </w:r>
      <w:r w:rsidR="00BC1C46" w:rsidRPr="00BC1C46">
        <w:rPr>
          <w:rFonts w:ascii="Arial" w:hAnsi="Arial" w:cs="Arial"/>
          <w:sz w:val="24"/>
          <w:szCs w:val="24"/>
          <w:lang w:val="ro-RO"/>
        </w:rPr>
        <w:t>construirea unei statii mixte distributie carburanti-gpl, dependinte, totem publicitar, imprejmuire partiala teren, bransamente si utilitati</w:t>
      </w:r>
      <w:r w:rsidR="00BC1C46">
        <w:rPr>
          <w:rFonts w:ascii="Arial" w:hAnsi="Arial" w:cs="Arial"/>
          <w:sz w:val="24"/>
          <w:szCs w:val="24"/>
          <w:lang w:val="ro-RO"/>
        </w:rPr>
        <w:t>.</w:t>
      </w:r>
    </w:p>
    <w:p w14:paraId="480BCC7A" w14:textId="79671355" w:rsidR="00BC1C46" w:rsidRDefault="00BC1C46" w:rsidP="00031FDE">
      <w:pPr>
        <w:tabs>
          <w:tab w:val="left" w:pos="240"/>
        </w:tabs>
        <w:autoSpaceDE w:val="0"/>
        <w:autoSpaceDN w:val="0"/>
        <w:adjustRightInd w:val="0"/>
        <w:spacing w:after="0"/>
        <w:jc w:val="both"/>
        <w:rPr>
          <w:rFonts w:ascii="Arial" w:hAnsi="Arial" w:cs="Arial"/>
          <w:sz w:val="24"/>
          <w:szCs w:val="24"/>
          <w:lang w:val="ro-RO"/>
        </w:rPr>
      </w:pPr>
      <w:r>
        <w:rPr>
          <w:rFonts w:ascii="Arial" w:hAnsi="Arial" w:cs="Arial"/>
          <w:sz w:val="24"/>
          <w:szCs w:val="24"/>
          <w:lang w:val="ro-RO"/>
        </w:rPr>
        <w:t>Mobilarea amplasamentului va cuprinde:</w:t>
      </w:r>
    </w:p>
    <w:p w14:paraId="6B79D2D2" w14:textId="70BEFD3C" w:rsidR="00BC1C46" w:rsidRPr="00BC1C46" w:rsidRDefault="00BC1C46" w:rsidP="00092E2F">
      <w:pPr>
        <w:pStyle w:val="ListParagraph"/>
        <w:numPr>
          <w:ilvl w:val="0"/>
          <w:numId w:val="8"/>
        </w:numPr>
        <w:tabs>
          <w:tab w:val="left" w:pos="240"/>
        </w:tabs>
        <w:autoSpaceDE w:val="0"/>
        <w:autoSpaceDN w:val="0"/>
        <w:adjustRightInd w:val="0"/>
        <w:spacing w:after="0"/>
        <w:jc w:val="both"/>
        <w:rPr>
          <w:rFonts w:ascii="Arial" w:hAnsi="Arial" w:cs="Arial"/>
          <w:sz w:val="24"/>
          <w:szCs w:val="24"/>
          <w:lang w:eastAsia="ro-RO"/>
        </w:rPr>
      </w:pPr>
      <w:r w:rsidRPr="00BC1C46">
        <w:rPr>
          <w:rFonts w:ascii="Arial" w:hAnsi="Arial" w:cs="Arial"/>
          <w:sz w:val="24"/>
          <w:szCs w:val="24"/>
          <w:lang w:eastAsia="ro-RO"/>
        </w:rPr>
        <w:t xml:space="preserve">cabina statie </w:t>
      </w:r>
    </w:p>
    <w:p w14:paraId="3B99BB26" w14:textId="7F33E00D" w:rsidR="00BC1C46" w:rsidRPr="00BC1C46" w:rsidRDefault="00BC1C46" w:rsidP="00092E2F">
      <w:pPr>
        <w:pStyle w:val="ListParagraph"/>
        <w:numPr>
          <w:ilvl w:val="0"/>
          <w:numId w:val="8"/>
        </w:numPr>
        <w:tabs>
          <w:tab w:val="left" w:pos="240"/>
        </w:tabs>
        <w:autoSpaceDE w:val="0"/>
        <w:autoSpaceDN w:val="0"/>
        <w:adjustRightInd w:val="0"/>
        <w:spacing w:after="0"/>
        <w:jc w:val="both"/>
        <w:rPr>
          <w:rFonts w:ascii="Arial" w:hAnsi="Arial" w:cs="Arial"/>
          <w:sz w:val="24"/>
          <w:szCs w:val="24"/>
          <w:lang w:eastAsia="ro-RO"/>
        </w:rPr>
      </w:pPr>
      <w:r w:rsidRPr="00BC1C46">
        <w:rPr>
          <w:rFonts w:ascii="Arial" w:hAnsi="Arial" w:cs="Arial"/>
          <w:sz w:val="24"/>
          <w:szCs w:val="24"/>
          <w:lang w:eastAsia="ro-RO"/>
        </w:rPr>
        <w:t xml:space="preserve">copertina pompe  </w:t>
      </w:r>
    </w:p>
    <w:p w14:paraId="13AD7A32" w14:textId="3448CA04" w:rsidR="00BC1C46" w:rsidRPr="00BC1C46" w:rsidRDefault="00BC1C46" w:rsidP="00092E2F">
      <w:pPr>
        <w:pStyle w:val="ListParagraph"/>
        <w:numPr>
          <w:ilvl w:val="0"/>
          <w:numId w:val="8"/>
        </w:numPr>
        <w:tabs>
          <w:tab w:val="left" w:pos="240"/>
        </w:tabs>
        <w:autoSpaceDE w:val="0"/>
        <w:autoSpaceDN w:val="0"/>
        <w:adjustRightInd w:val="0"/>
        <w:spacing w:after="0"/>
        <w:jc w:val="both"/>
        <w:rPr>
          <w:rFonts w:ascii="Arial" w:hAnsi="Arial" w:cs="Arial"/>
          <w:sz w:val="24"/>
          <w:szCs w:val="24"/>
          <w:lang w:eastAsia="ro-RO"/>
        </w:rPr>
      </w:pPr>
      <w:r w:rsidRPr="00BC1C46">
        <w:rPr>
          <w:rFonts w:ascii="Arial" w:hAnsi="Arial" w:cs="Arial"/>
          <w:sz w:val="24"/>
          <w:szCs w:val="24"/>
          <w:lang w:eastAsia="ro-RO"/>
        </w:rPr>
        <w:t>pompe distributie carburanti-2buc,</w:t>
      </w:r>
    </w:p>
    <w:p w14:paraId="01359E65" w14:textId="6A254027" w:rsidR="00BC1C46" w:rsidRPr="00BC1C46" w:rsidRDefault="00BC1C46" w:rsidP="00092E2F">
      <w:pPr>
        <w:pStyle w:val="ListParagraph"/>
        <w:numPr>
          <w:ilvl w:val="0"/>
          <w:numId w:val="8"/>
        </w:numPr>
        <w:tabs>
          <w:tab w:val="left" w:pos="240"/>
        </w:tabs>
        <w:autoSpaceDE w:val="0"/>
        <w:autoSpaceDN w:val="0"/>
        <w:adjustRightInd w:val="0"/>
        <w:spacing w:after="0"/>
        <w:jc w:val="both"/>
        <w:rPr>
          <w:rFonts w:ascii="Arial" w:hAnsi="Arial" w:cs="Arial"/>
          <w:sz w:val="24"/>
          <w:szCs w:val="24"/>
          <w:lang w:eastAsia="ro-RO"/>
        </w:rPr>
      </w:pPr>
      <w:r w:rsidRPr="00BC1C46">
        <w:rPr>
          <w:rFonts w:ascii="Arial" w:hAnsi="Arial" w:cs="Arial"/>
          <w:sz w:val="24"/>
          <w:szCs w:val="24"/>
          <w:lang w:eastAsia="ro-RO"/>
        </w:rPr>
        <w:t>pompa cu debit marit</w:t>
      </w:r>
    </w:p>
    <w:p w14:paraId="010A2E16" w14:textId="54D6226F" w:rsidR="00BC1C46" w:rsidRPr="00BC1C46" w:rsidRDefault="00BC1C46" w:rsidP="00092E2F">
      <w:pPr>
        <w:pStyle w:val="ListParagraph"/>
        <w:numPr>
          <w:ilvl w:val="0"/>
          <w:numId w:val="8"/>
        </w:numPr>
        <w:tabs>
          <w:tab w:val="left" w:pos="240"/>
        </w:tabs>
        <w:autoSpaceDE w:val="0"/>
        <w:autoSpaceDN w:val="0"/>
        <w:adjustRightInd w:val="0"/>
        <w:spacing w:after="0"/>
        <w:jc w:val="both"/>
        <w:rPr>
          <w:rFonts w:ascii="Arial" w:hAnsi="Arial" w:cs="Arial"/>
          <w:sz w:val="24"/>
          <w:szCs w:val="24"/>
          <w:lang w:eastAsia="ro-RO"/>
        </w:rPr>
      </w:pPr>
      <w:r w:rsidRPr="00BC1C46">
        <w:rPr>
          <w:rFonts w:ascii="Arial" w:hAnsi="Arial" w:cs="Arial"/>
          <w:sz w:val="24"/>
          <w:szCs w:val="24"/>
          <w:lang w:eastAsia="ro-RO"/>
        </w:rPr>
        <w:t>skid gpl</w:t>
      </w:r>
    </w:p>
    <w:p w14:paraId="7E96A79B" w14:textId="37711CE8" w:rsidR="00BC1C46" w:rsidRPr="00BC1C46" w:rsidRDefault="00BC1C46" w:rsidP="00092E2F">
      <w:pPr>
        <w:pStyle w:val="ListParagraph"/>
        <w:numPr>
          <w:ilvl w:val="0"/>
          <w:numId w:val="8"/>
        </w:numPr>
        <w:tabs>
          <w:tab w:val="left" w:pos="240"/>
        </w:tabs>
        <w:autoSpaceDE w:val="0"/>
        <w:autoSpaceDN w:val="0"/>
        <w:adjustRightInd w:val="0"/>
        <w:spacing w:after="0"/>
        <w:jc w:val="both"/>
        <w:rPr>
          <w:rFonts w:ascii="Arial" w:hAnsi="Arial" w:cs="Arial"/>
          <w:sz w:val="24"/>
          <w:szCs w:val="24"/>
          <w:lang w:eastAsia="ro-RO"/>
        </w:rPr>
      </w:pPr>
      <w:r w:rsidRPr="00BC1C46">
        <w:rPr>
          <w:rFonts w:ascii="Arial" w:hAnsi="Arial" w:cs="Arial"/>
          <w:sz w:val="24"/>
          <w:szCs w:val="24"/>
          <w:lang w:eastAsia="ro-RO"/>
        </w:rPr>
        <w:t>rezervoar subteran cu pereti dubli ptr. Carburanti</w:t>
      </w:r>
      <w:r>
        <w:rPr>
          <w:rFonts w:ascii="Arial" w:hAnsi="Arial" w:cs="Arial"/>
          <w:sz w:val="24"/>
          <w:szCs w:val="24"/>
          <w:lang w:eastAsia="ro-RO"/>
        </w:rPr>
        <w:t xml:space="preserve"> </w:t>
      </w:r>
      <w:r w:rsidRPr="00BC1C46">
        <w:rPr>
          <w:rFonts w:ascii="Arial" w:hAnsi="Arial" w:cs="Arial"/>
          <w:sz w:val="24"/>
          <w:szCs w:val="24"/>
          <w:lang w:eastAsia="ro-RO"/>
        </w:rPr>
        <w:t>-</w:t>
      </w:r>
      <w:r>
        <w:rPr>
          <w:rFonts w:ascii="Arial" w:hAnsi="Arial" w:cs="Arial"/>
          <w:sz w:val="24"/>
          <w:szCs w:val="24"/>
          <w:lang w:eastAsia="ro-RO"/>
        </w:rPr>
        <w:t xml:space="preserve"> </w:t>
      </w:r>
      <w:r w:rsidRPr="00BC1C46">
        <w:rPr>
          <w:rFonts w:ascii="Arial" w:hAnsi="Arial" w:cs="Arial"/>
          <w:sz w:val="24"/>
          <w:szCs w:val="24"/>
          <w:lang w:eastAsia="ro-RO"/>
        </w:rPr>
        <w:t>1buc, 100mc, 4 compartimente</w:t>
      </w:r>
    </w:p>
    <w:p w14:paraId="74A8D1B0" w14:textId="77D75541" w:rsidR="00BC1C46" w:rsidRPr="00BC1C46" w:rsidRDefault="00BC1C46" w:rsidP="00092E2F">
      <w:pPr>
        <w:pStyle w:val="ListParagraph"/>
        <w:numPr>
          <w:ilvl w:val="0"/>
          <w:numId w:val="8"/>
        </w:numPr>
        <w:tabs>
          <w:tab w:val="left" w:pos="240"/>
        </w:tabs>
        <w:autoSpaceDE w:val="0"/>
        <w:autoSpaceDN w:val="0"/>
        <w:adjustRightInd w:val="0"/>
        <w:spacing w:after="0"/>
        <w:jc w:val="both"/>
        <w:rPr>
          <w:rFonts w:ascii="Arial" w:hAnsi="Arial" w:cs="Arial"/>
          <w:sz w:val="24"/>
          <w:szCs w:val="24"/>
          <w:lang w:eastAsia="ro-RO"/>
        </w:rPr>
      </w:pPr>
      <w:r>
        <w:rPr>
          <w:rFonts w:ascii="Arial" w:hAnsi="Arial" w:cs="Arial"/>
          <w:sz w:val="24"/>
          <w:szCs w:val="24"/>
          <w:lang w:eastAsia="ro-RO"/>
        </w:rPr>
        <w:t xml:space="preserve">camin </w:t>
      </w:r>
      <w:r w:rsidRPr="00BC1C46">
        <w:rPr>
          <w:rFonts w:ascii="Arial" w:hAnsi="Arial" w:cs="Arial"/>
          <w:sz w:val="24"/>
          <w:szCs w:val="24"/>
          <w:lang w:eastAsia="ro-RO"/>
        </w:rPr>
        <w:t>guri descarcare</w:t>
      </w:r>
    </w:p>
    <w:p w14:paraId="0B813F82" w14:textId="39F514F8" w:rsidR="00BC1C46" w:rsidRPr="00BC1C46" w:rsidRDefault="00BC1C46" w:rsidP="00092E2F">
      <w:pPr>
        <w:pStyle w:val="ListParagraph"/>
        <w:numPr>
          <w:ilvl w:val="0"/>
          <w:numId w:val="8"/>
        </w:numPr>
        <w:tabs>
          <w:tab w:val="left" w:pos="240"/>
        </w:tabs>
        <w:autoSpaceDE w:val="0"/>
        <w:autoSpaceDN w:val="0"/>
        <w:adjustRightInd w:val="0"/>
        <w:spacing w:after="0"/>
        <w:jc w:val="both"/>
        <w:rPr>
          <w:rFonts w:ascii="Arial" w:hAnsi="Arial" w:cs="Arial"/>
          <w:sz w:val="24"/>
          <w:szCs w:val="24"/>
          <w:lang w:eastAsia="ro-RO"/>
        </w:rPr>
      </w:pPr>
      <w:r w:rsidRPr="00BC1C46">
        <w:rPr>
          <w:rFonts w:ascii="Arial" w:hAnsi="Arial" w:cs="Arial"/>
          <w:sz w:val="24"/>
          <w:szCs w:val="24"/>
          <w:lang w:eastAsia="ro-RO"/>
        </w:rPr>
        <w:t>bloc aerisiri rezervoare</w:t>
      </w:r>
    </w:p>
    <w:p w14:paraId="786E075C" w14:textId="460CCCD9" w:rsidR="00BC1C46" w:rsidRPr="00BC1C46" w:rsidRDefault="00BC1C46" w:rsidP="00092E2F">
      <w:pPr>
        <w:pStyle w:val="ListParagraph"/>
        <w:numPr>
          <w:ilvl w:val="0"/>
          <w:numId w:val="8"/>
        </w:numPr>
        <w:tabs>
          <w:tab w:val="left" w:pos="240"/>
        </w:tabs>
        <w:autoSpaceDE w:val="0"/>
        <w:autoSpaceDN w:val="0"/>
        <w:adjustRightInd w:val="0"/>
        <w:spacing w:after="0"/>
        <w:jc w:val="both"/>
        <w:rPr>
          <w:rFonts w:ascii="Arial" w:hAnsi="Arial" w:cs="Arial"/>
          <w:sz w:val="24"/>
          <w:szCs w:val="24"/>
          <w:lang w:eastAsia="ro-RO"/>
        </w:rPr>
      </w:pPr>
      <w:r w:rsidRPr="00BC1C46">
        <w:rPr>
          <w:rFonts w:ascii="Arial" w:hAnsi="Arial" w:cs="Arial"/>
          <w:sz w:val="24"/>
          <w:szCs w:val="24"/>
          <w:lang w:eastAsia="ro-RO"/>
        </w:rPr>
        <w:t>separator produse petroliere vidanjabil</w:t>
      </w:r>
    </w:p>
    <w:p w14:paraId="301D49E9" w14:textId="4C83C9F3" w:rsidR="00BC1C46" w:rsidRPr="00BC1C46" w:rsidRDefault="00BC1C46" w:rsidP="00092E2F">
      <w:pPr>
        <w:pStyle w:val="ListParagraph"/>
        <w:numPr>
          <w:ilvl w:val="0"/>
          <w:numId w:val="8"/>
        </w:numPr>
        <w:tabs>
          <w:tab w:val="left" w:pos="240"/>
        </w:tabs>
        <w:autoSpaceDE w:val="0"/>
        <w:autoSpaceDN w:val="0"/>
        <w:adjustRightInd w:val="0"/>
        <w:spacing w:after="0"/>
        <w:jc w:val="both"/>
        <w:rPr>
          <w:rFonts w:ascii="Arial" w:hAnsi="Arial" w:cs="Arial"/>
          <w:sz w:val="24"/>
          <w:szCs w:val="24"/>
          <w:lang w:eastAsia="ro-RO"/>
        </w:rPr>
      </w:pPr>
      <w:r>
        <w:rPr>
          <w:rFonts w:ascii="Arial" w:hAnsi="Arial" w:cs="Arial"/>
          <w:sz w:val="24"/>
          <w:szCs w:val="24"/>
          <w:lang w:eastAsia="ro-RO"/>
        </w:rPr>
        <w:t xml:space="preserve">bazin </w:t>
      </w:r>
      <w:r w:rsidRPr="00BC1C46">
        <w:rPr>
          <w:rFonts w:ascii="Arial" w:hAnsi="Arial" w:cs="Arial"/>
          <w:sz w:val="24"/>
          <w:szCs w:val="24"/>
          <w:lang w:eastAsia="ro-RO"/>
        </w:rPr>
        <w:t>vidanjabil etans</w:t>
      </w:r>
    </w:p>
    <w:p w14:paraId="6EA9424A" w14:textId="6D5D85D4" w:rsidR="00BC1C46" w:rsidRPr="00BC1C46" w:rsidRDefault="00BC1C46" w:rsidP="00092E2F">
      <w:pPr>
        <w:pStyle w:val="ListParagraph"/>
        <w:numPr>
          <w:ilvl w:val="0"/>
          <w:numId w:val="8"/>
        </w:numPr>
        <w:tabs>
          <w:tab w:val="left" w:pos="240"/>
        </w:tabs>
        <w:autoSpaceDE w:val="0"/>
        <w:autoSpaceDN w:val="0"/>
        <w:adjustRightInd w:val="0"/>
        <w:spacing w:after="0"/>
        <w:jc w:val="both"/>
        <w:rPr>
          <w:rFonts w:ascii="Arial" w:hAnsi="Arial" w:cs="Arial"/>
          <w:sz w:val="24"/>
          <w:szCs w:val="24"/>
          <w:lang w:eastAsia="ro-RO"/>
        </w:rPr>
      </w:pPr>
      <w:r w:rsidRPr="00BC1C46">
        <w:rPr>
          <w:rFonts w:ascii="Arial" w:hAnsi="Arial" w:cs="Arial"/>
          <w:sz w:val="24"/>
          <w:szCs w:val="24"/>
          <w:lang w:eastAsia="ro-RO"/>
        </w:rPr>
        <w:t xml:space="preserve">bazin retentie ape pluviale </w:t>
      </w:r>
    </w:p>
    <w:p w14:paraId="6E60F822" w14:textId="40979DBC" w:rsidR="00BC1C46" w:rsidRPr="00BC1C46" w:rsidRDefault="00BC1C46" w:rsidP="00092E2F">
      <w:pPr>
        <w:pStyle w:val="ListParagraph"/>
        <w:numPr>
          <w:ilvl w:val="0"/>
          <w:numId w:val="8"/>
        </w:numPr>
        <w:tabs>
          <w:tab w:val="left" w:pos="240"/>
        </w:tabs>
        <w:autoSpaceDE w:val="0"/>
        <w:autoSpaceDN w:val="0"/>
        <w:adjustRightInd w:val="0"/>
        <w:spacing w:after="0"/>
        <w:jc w:val="both"/>
        <w:rPr>
          <w:rFonts w:ascii="Arial" w:hAnsi="Arial" w:cs="Arial"/>
          <w:sz w:val="24"/>
          <w:szCs w:val="24"/>
          <w:lang w:eastAsia="ro-RO"/>
        </w:rPr>
      </w:pPr>
      <w:r w:rsidRPr="00BC1C46">
        <w:rPr>
          <w:rFonts w:ascii="Arial" w:hAnsi="Arial" w:cs="Arial"/>
          <w:sz w:val="24"/>
          <w:szCs w:val="24"/>
          <w:lang w:eastAsia="ro-RO"/>
        </w:rPr>
        <w:t>put forat (se foloseste doar pentru udat spatii verzi)</w:t>
      </w:r>
    </w:p>
    <w:p w14:paraId="191C15E2" w14:textId="576EF34B" w:rsidR="00BC1C46" w:rsidRPr="00BC1C46" w:rsidRDefault="00BC1C46" w:rsidP="00092E2F">
      <w:pPr>
        <w:pStyle w:val="ListParagraph"/>
        <w:numPr>
          <w:ilvl w:val="0"/>
          <w:numId w:val="8"/>
        </w:numPr>
        <w:tabs>
          <w:tab w:val="left" w:pos="240"/>
        </w:tabs>
        <w:autoSpaceDE w:val="0"/>
        <w:autoSpaceDN w:val="0"/>
        <w:adjustRightInd w:val="0"/>
        <w:spacing w:after="0"/>
        <w:jc w:val="both"/>
        <w:rPr>
          <w:rFonts w:ascii="Arial" w:hAnsi="Arial" w:cs="Arial"/>
          <w:sz w:val="24"/>
          <w:szCs w:val="24"/>
          <w:lang w:eastAsia="ro-RO"/>
        </w:rPr>
      </w:pPr>
      <w:r w:rsidRPr="00BC1C46">
        <w:rPr>
          <w:rFonts w:ascii="Arial" w:hAnsi="Arial" w:cs="Arial"/>
          <w:sz w:val="24"/>
          <w:szCs w:val="24"/>
          <w:lang w:eastAsia="ro-RO"/>
        </w:rPr>
        <w:t>parcare auto</w:t>
      </w:r>
    </w:p>
    <w:p w14:paraId="6580375F" w14:textId="63E65657" w:rsidR="00BC1C46" w:rsidRPr="00BC1C46" w:rsidRDefault="00BC1C46" w:rsidP="00092E2F">
      <w:pPr>
        <w:pStyle w:val="ListParagraph"/>
        <w:numPr>
          <w:ilvl w:val="0"/>
          <w:numId w:val="8"/>
        </w:numPr>
        <w:tabs>
          <w:tab w:val="left" w:pos="240"/>
        </w:tabs>
        <w:autoSpaceDE w:val="0"/>
        <w:autoSpaceDN w:val="0"/>
        <w:adjustRightInd w:val="0"/>
        <w:spacing w:after="0"/>
        <w:jc w:val="both"/>
        <w:rPr>
          <w:rFonts w:ascii="Arial" w:hAnsi="Arial" w:cs="Arial"/>
          <w:sz w:val="24"/>
          <w:szCs w:val="24"/>
          <w:lang w:eastAsia="ro-RO"/>
        </w:rPr>
      </w:pPr>
      <w:r w:rsidRPr="00BC1C46">
        <w:rPr>
          <w:rFonts w:ascii="Arial" w:hAnsi="Arial" w:cs="Arial"/>
          <w:sz w:val="24"/>
          <w:szCs w:val="24"/>
          <w:lang w:eastAsia="ro-RO"/>
        </w:rPr>
        <w:t>totem afisaj cu led</w:t>
      </w:r>
    </w:p>
    <w:p w14:paraId="02D9212A" w14:textId="77DE86E9" w:rsidR="00BC1C46" w:rsidRPr="00BC1C46" w:rsidRDefault="00BC1C46" w:rsidP="00092E2F">
      <w:pPr>
        <w:pStyle w:val="ListParagraph"/>
        <w:numPr>
          <w:ilvl w:val="0"/>
          <w:numId w:val="8"/>
        </w:numPr>
        <w:tabs>
          <w:tab w:val="left" w:pos="240"/>
        </w:tabs>
        <w:autoSpaceDE w:val="0"/>
        <w:autoSpaceDN w:val="0"/>
        <w:adjustRightInd w:val="0"/>
        <w:spacing w:after="0"/>
        <w:jc w:val="both"/>
        <w:rPr>
          <w:rFonts w:ascii="Arial" w:hAnsi="Arial" w:cs="Arial"/>
          <w:sz w:val="24"/>
          <w:szCs w:val="24"/>
          <w:lang w:eastAsia="ro-RO"/>
        </w:rPr>
      </w:pPr>
      <w:r w:rsidRPr="00BC1C46">
        <w:rPr>
          <w:rFonts w:ascii="Arial" w:hAnsi="Arial" w:cs="Arial"/>
          <w:sz w:val="24"/>
          <w:szCs w:val="24"/>
          <w:lang w:eastAsia="ro-RO"/>
        </w:rPr>
        <w:t>skid adblue</w:t>
      </w:r>
    </w:p>
    <w:p w14:paraId="025D9B52" w14:textId="79FC22E2" w:rsidR="00BC1C46" w:rsidRDefault="00BC1C46" w:rsidP="00092E2F">
      <w:pPr>
        <w:pStyle w:val="ListParagraph"/>
        <w:numPr>
          <w:ilvl w:val="0"/>
          <w:numId w:val="8"/>
        </w:numPr>
        <w:tabs>
          <w:tab w:val="left" w:pos="240"/>
        </w:tabs>
        <w:autoSpaceDE w:val="0"/>
        <w:autoSpaceDN w:val="0"/>
        <w:adjustRightInd w:val="0"/>
        <w:spacing w:after="0"/>
        <w:jc w:val="both"/>
        <w:rPr>
          <w:rFonts w:ascii="Arial" w:hAnsi="Arial" w:cs="Arial"/>
          <w:sz w:val="24"/>
          <w:szCs w:val="24"/>
          <w:lang w:eastAsia="ro-RO"/>
        </w:rPr>
      </w:pPr>
      <w:r w:rsidRPr="00BC1C46">
        <w:rPr>
          <w:rFonts w:ascii="Arial" w:hAnsi="Arial" w:cs="Arial"/>
          <w:sz w:val="24"/>
          <w:szCs w:val="24"/>
          <w:lang w:eastAsia="ro-RO"/>
        </w:rPr>
        <w:t>camin bransament apa</w:t>
      </w:r>
    </w:p>
    <w:p w14:paraId="291A417F" w14:textId="77777777" w:rsidR="00E6227F" w:rsidRDefault="00E6227F" w:rsidP="00E6227F">
      <w:pPr>
        <w:tabs>
          <w:tab w:val="left" w:pos="240"/>
        </w:tabs>
        <w:autoSpaceDE w:val="0"/>
        <w:autoSpaceDN w:val="0"/>
        <w:adjustRightInd w:val="0"/>
        <w:spacing w:after="0"/>
        <w:jc w:val="both"/>
        <w:rPr>
          <w:rFonts w:ascii="Arial" w:hAnsi="Arial" w:cs="Arial"/>
          <w:sz w:val="24"/>
          <w:szCs w:val="24"/>
          <w:lang w:eastAsia="ro-RO"/>
        </w:rPr>
      </w:pPr>
    </w:p>
    <w:p w14:paraId="5705BE4A" w14:textId="7555F09F" w:rsidR="00E6227F" w:rsidRPr="00E6227F" w:rsidRDefault="00E6227F" w:rsidP="00E6227F">
      <w:pPr>
        <w:tabs>
          <w:tab w:val="left" w:pos="240"/>
        </w:tabs>
        <w:autoSpaceDE w:val="0"/>
        <w:autoSpaceDN w:val="0"/>
        <w:adjustRightInd w:val="0"/>
        <w:spacing w:after="0"/>
        <w:jc w:val="both"/>
        <w:rPr>
          <w:rFonts w:ascii="Arial" w:hAnsi="Arial" w:cs="Arial"/>
          <w:sz w:val="24"/>
          <w:szCs w:val="24"/>
          <w:lang w:eastAsia="ro-RO"/>
        </w:rPr>
      </w:pPr>
      <w:r w:rsidRPr="00E6227F">
        <w:rPr>
          <w:rFonts w:ascii="Arial" w:hAnsi="Arial" w:cs="Arial"/>
          <w:sz w:val="24"/>
          <w:szCs w:val="24"/>
          <w:lang w:eastAsia="ro-RO"/>
        </w:rPr>
        <w:t xml:space="preserve">Terenul proprietate particulara are o suprafata de 4406.00mp in conformitate cu </w:t>
      </w:r>
      <w:r>
        <w:rPr>
          <w:rFonts w:ascii="Arial" w:hAnsi="Arial" w:cs="Arial"/>
          <w:sz w:val="24"/>
          <w:szCs w:val="24"/>
          <w:lang w:eastAsia="ro-RO"/>
        </w:rPr>
        <w:t>Certificatul de Urbanism nr 282-253/9 din 28.12.2022</w:t>
      </w:r>
      <w:r w:rsidRPr="00E6227F">
        <w:rPr>
          <w:rFonts w:ascii="Arial" w:hAnsi="Arial" w:cs="Arial"/>
          <w:sz w:val="24"/>
          <w:szCs w:val="24"/>
          <w:lang w:eastAsia="ro-RO"/>
        </w:rPr>
        <w:t>.  Terenul este</w:t>
      </w:r>
      <w:r>
        <w:rPr>
          <w:rFonts w:ascii="Arial" w:hAnsi="Arial" w:cs="Arial"/>
          <w:sz w:val="24"/>
          <w:szCs w:val="24"/>
          <w:lang w:eastAsia="ro-RO"/>
        </w:rPr>
        <w:t xml:space="preserve">  liber de constructie si se afla in intravilanul comunei Jilava conf. PUG aprobat cu HCL 1/2001 prelungit cu HCL3/2011 si HCL 19/2018, UTR – institutii publice, servicii, comert, depozitare, activitati industriale nepoluante, locuinte si spatii verzi.</w:t>
      </w:r>
    </w:p>
    <w:p w14:paraId="1261F933" w14:textId="77777777" w:rsidR="00E6227F" w:rsidRPr="00E6227F" w:rsidRDefault="00E6227F" w:rsidP="00E6227F">
      <w:pPr>
        <w:tabs>
          <w:tab w:val="left" w:pos="240"/>
        </w:tabs>
        <w:autoSpaceDE w:val="0"/>
        <w:autoSpaceDN w:val="0"/>
        <w:adjustRightInd w:val="0"/>
        <w:spacing w:after="0"/>
        <w:jc w:val="both"/>
        <w:rPr>
          <w:rFonts w:ascii="Arial" w:hAnsi="Arial" w:cs="Arial"/>
          <w:sz w:val="24"/>
          <w:szCs w:val="24"/>
          <w:lang w:eastAsia="ro-RO"/>
        </w:rPr>
      </w:pPr>
    </w:p>
    <w:p w14:paraId="53A1C49C" w14:textId="77777777" w:rsidR="00E6227F" w:rsidRPr="00E6227F" w:rsidRDefault="00E6227F" w:rsidP="00E6227F">
      <w:pPr>
        <w:tabs>
          <w:tab w:val="left" w:pos="240"/>
        </w:tabs>
        <w:autoSpaceDE w:val="0"/>
        <w:autoSpaceDN w:val="0"/>
        <w:adjustRightInd w:val="0"/>
        <w:spacing w:after="0"/>
        <w:jc w:val="both"/>
        <w:rPr>
          <w:rFonts w:ascii="Arial" w:hAnsi="Arial" w:cs="Arial"/>
          <w:sz w:val="24"/>
          <w:szCs w:val="24"/>
          <w:lang w:eastAsia="ro-RO"/>
        </w:rPr>
      </w:pPr>
      <w:r w:rsidRPr="00E6227F">
        <w:rPr>
          <w:rFonts w:ascii="Arial" w:hAnsi="Arial" w:cs="Arial"/>
          <w:sz w:val="24"/>
          <w:szCs w:val="24"/>
          <w:lang w:eastAsia="ro-RO"/>
        </w:rPr>
        <w:t>Vecinatati :</w:t>
      </w:r>
    </w:p>
    <w:p w14:paraId="00007F86" w14:textId="101DFD09" w:rsidR="00E6227F" w:rsidRPr="00E6227F" w:rsidRDefault="00E6227F" w:rsidP="00E6227F">
      <w:pPr>
        <w:tabs>
          <w:tab w:val="left" w:pos="630"/>
        </w:tabs>
        <w:autoSpaceDE w:val="0"/>
        <w:autoSpaceDN w:val="0"/>
        <w:adjustRightInd w:val="0"/>
        <w:spacing w:after="0"/>
        <w:ind w:left="270"/>
        <w:jc w:val="both"/>
        <w:rPr>
          <w:rFonts w:ascii="Arial" w:hAnsi="Arial" w:cs="Arial"/>
          <w:sz w:val="24"/>
          <w:szCs w:val="24"/>
          <w:lang w:eastAsia="ro-RO"/>
        </w:rPr>
      </w:pPr>
      <w:r w:rsidRPr="00E6227F">
        <w:rPr>
          <w:rFonts w:ascii="Arial" w:hAnsi="Arial" w:cs="Arial"/>
          <w:sz w:val="24"/>
          <w:szCs w:val="24"/>
          <w:lang w:eastAsia="ro-RO"/>
        </w:rPr>
        <w:t>•</w:t>
      </w:r>
      <w:r w:rsidRPr="00E6227F">
        <w:rPr>
          <w:rFonts w:ascii="Arial" w:hAnsi="Arial" w:cs="Arial"/>
          <w:sz w:val="24"/>
          <w:szCs w:val="24"/>
          <w:lang w:eastAsia="ro-RO"/>
        </w:rPr>
        <w:tab/>
        <w:t>La nord-est, pe o latura de 72.348ml-proprietate privata NC 56258, 45.246ml</w:t>
      </w:r>
      <w:r>
        <w:rPr>
          <w:rFonts w:ascii="Arial" w:hAnsi="Arial" w:cs="Arial"/>
          <w:sz w:val="24"/>
          <w:szCs w:val="24"/>
          <w:lang w:eastAsia="ro-RO"/>
        </w:rPr>
        <w:t xml:space="preserve"> </w:t>
      </w:r>
      <w:r w:rsidRPr="00E6227F">
        <w:rPr>
          <w:rFonts w:ascii="Arial" w:hAnsi="Arial" w:cs="Arial"/>
          <w:sz w:val="24"/>
          <w:szCs w:val="24"/>
          <w:lang w:eastAsia="ro-RO"/>
        </w:rPr>
        <w:t>-proprietate privata N.C. 56490</w:t>
      </w:r>
    </w:p>
    <w:p w14:paraId="2E28EBE8" w14:textId="750F4691" w:rsidR="00E6227F" w:rsidRPr="00E6227F" w:rsidRDefault="00E6227F" w:rsidP="00E6227F">
      <w:pPr>
        <w:tabs>
          <w:tab w:val="left" w:pos="630"/>
        </w:tabs>
        <w:autoSpaceDE w:val="0"/>
        <w:autoSpaceDN w:val="0"/>
        <w:adjustRightInd w:val="0"/>
        <w:spacing w:after="0"/>
        <w:ind w:left="270"/>
        <w:jc w:val="both"/>
        <w:rPr>
          <w:rFonts w:ascii="Arial" w:hAnsi="Arial" w:cs="Arial"/>
          <w:sz w:val="24"/>
          <w:szCs w:val="24"/>
          <w:lang w:eastAsia="ro-RO"/>
        </w:rPr>
      </w:pPr>
      <w:r w:rsidRPr="00E6227F">
        <w:rPr>
          <w:rFonts w:ascii="Arial" w:hAnsi="Arial" w:cs="Arial"/>
          <w:sz w:val="24"/>
          <w:szCs w:val="24"/>
          <w:lang w:eastAsia="ro-RO"/>
        </w:rPr>
        <w:t>•</w:t>
      </w:r>
      <w:r w:rsidRPr="00E6227F">
        <w:rPr>
          <w:rFonts w:ascii="Arial" w:hAnsi="Arial" w:cs="Arial"/>
          <w:sz w:val="24"/>
          <w:szCs w:val="24"/>
          <w:lang w:eastAsia="ro-RO"/>
        </w:rPr>
        <w:tab/>
        <w:t>La nord-vest, pe o latura de 21.348ml</w:t>
      </w:r>
      <w:r>
        <w:rPr>
          <w:rFonts w:ascii="Arial" w:hAnsi="Arial" w:cs="Arial"/>
          <w:sz w:val="24"/>
          <w:szCs w:val="24"/>
          <w:lang w:eastAsia="ro-RO"/>
        </w:rPr>
        <w:t>- proprietate privata NC 56252</w:t>
      </w:r>
    </w:p>
    <w:p w14:paraId="72EEEDE9" w14:textId="77777777" w:rsidR="00E6227F" w:rsidRPr="00E6227F" w:rsidRDefault="00E6227F" w:rsidP="00E6227F">
      <w:pPr>
        <w:tabs>
          <w:tab w:val="left" w:pos="240"/>
        </w:tabs>
        <w:autoSpaceDE w:val="0"/>
        <w:autoSpaceDN w:val="0"/>
        <w:adjustRightInd w:val="0"/>
        <w:spacing w:after="0"/>
        <w:ind w:left="270"/>
        <w:jc w:val="both"/>
        <w:rPr>
          <w:rFonts w:ascii="Arial" w:hAnsi="Arial" w:cs="Arial"/>
          <w:sz w:val="24"/>
          <w:szCs w:val="24"/>
          <w:lang w:eastAsia="ro-RO"/>
        </w:rPr>
      </w:pPr>
      <w:r w:rsidRPr="00E6227F">
        <w:rPr>
          <w:rFonts w:ascii="Arial" w:hAnsi="Arial" w:cs="Arial"/>
          <w:sz w:val="24"/>
          <w:szCs w:val="24"/>
          <w:lang w:eastAsia="ro-RO"/>
        </w:rPr>
        <w:t>•</w:t>
      </w:r>
      <w:r w:rsidRPr="00E6227F">
        <w:rPr>
          <w:rFonts w:ascii="Arial" w:hAnsi="Arial" w:cs="Arial"/>
          <w:sz w:val="24"/>
          <w:szCs w:val="24"/>
          <w:lang w:eastAsia="ro-RO"/>
        </w:rPr>
        <w:tab/>
        <w:t>La sud-est, Sos. Giurgiului pe o latura de 39.77ml, cu NC 53290</w:t>
      </w:r>
    </w:p>
    <w:p w14:paraId="4BF1B64B" w14:textId="661331B8" w:rsidR="001B1162" w:rsidRDefault="00E6227F" w:rsidP="00E6227F">
      <w:pPr>
        <w:tabs>
          <w:tab w:val="left" w:pos="240"/>
        </w:tabs>
        <w:autoSpaceDE w:val="0"/>
        <w:autoSpaceDN w:val="0"/>
        <w:adjustRightInd w:val="0"/>
        <w:spacing w:after="0"/>
        <w:ind w:left="270"/>
        <w:jc w:val="both"/>
        <w:rPr>
          <w:rFonts w:ascii="Arial" w:hAnsi="Arial" w:cs="Arial"/>
          <w:sz w:val="24"/>
          <w:szCs w:val="24"/>
          <w:lang w:eastAsia="ro-RO"/>
        </w:rPr>
      </w:pPr>
      <w:r w:rsidRPr="00E6227F">
        <w:rPr>
          <w:rFonts w:ascii="Arial" w:hAnsi="Arial" w:cs="Arial"/>
          <w:sz w:val="24"/>
          <w:szCs w:val="24"/>
          <w:lang w:eastAsia="ro-RO"/>
        </w:rPr>
        <w:t>•</w:t>
      </w:r>
      <w:r w:rsidRPr="00E6227F">
        <w:rPr>
          <w:rFonts w:ascii="Arial" w:hAnsi="Arial" w:cs="Arial"/>
          <w:sz w:val="24"/>
          <w:szCs w:val="24"/>
          <w:lang w:eastAsia="ro-RO"/>
        </w:rPr>
        <w:tab/>
        <w:t>La sud-vest, pe o latura de 102.85ml, cu NC 56260</w:t>
      </w:r>
    </w:p>
    <w:p w14:paraId="7CFCFA5F" w14:textId="76D973FE" w:rsidR="00E6227F" w:rsidRDefault="00E6227F" w:rsidP="00031FDE">
      <w:pPr>
        <w:tabs>
          <w:tab w:val="left" w:pos="240"/>
        </w:tabs>
        <w:autoSpaceDE w:val="0"/>
        <w:autoSpaceDN w:val="0"/>
        <w:adjustRightInd w:val="0"/>
        <w:spacing w:after="0"/>
        <w:jc w:val="both"/>
        <w:rPr>
          <w:rFonts w:ascii="Arial" w:hAnsi="Arial" w:cs="Arial"/>
          <w:b/>
          <w:sz w:val="24"/>
          <w:szCs w:val="24"/>
          <w:lang w:eastAsia="ro-RO"/>
        </w:rPr>
      </w:pPr>
      <w:r>
        <w:rPr>
          <w:rFonts w:ascii="Arial" w:hAnsi="Arial" w:cs="Arial"/>
          <w:sz w:val="24"/>
          <w:szCs w:val="24"/>
          <w:lang w:eastAsia="ro-RO"/>
        </w:rPr>
        <w:t xml:space="preserve">Avand in vedere amplasarea investitiei intr-o zona in care sunt permise si amplasarea de locuinte, s-a obtinut </w:t>
      </w:r>
      <w:r w:rsidRPr="00E6227F">
        <w:rPr>
          <w:rFonts w:ascii="Arial" w:hAnsi="Arial" w:cs="Arial"/>
          <w:b/>
          <w:sz w:val="24"/>
          <w:szCs w:val="24"/>
          <w:lang w:eastAsia="ro-RO"/>
        </w:rPr>
        <w:t>Notificarea privind asistenta de specialitate nr 117/31.01.2023 emisa de  DSP Ilfov</w:t>
      </w:r>
    </w:p>
    <w:p w14:paraId="0F43C100" w14:textId="77777777" w:rsidR="00E6227F" w:rsidRDefault="00E6227F" w:rsidP="00031FDE">
      <w:pPr>
        <w:tabs>
          <w:tab w:val="left" w:pos="240"/>
        </w:tabs>
        <w:autoSpaceDE w:val="0"/>
        <w:autoSpaceDN w:val="0"/>
        <w:adjustRightInd w:val="0"/>
        <w:spacing w:after="0"/>
        <w:jc w:val="both"/>
        <w:rPr>
          <w:rFonts w:ascii="Arial" w:hAnsi="Arial" w:cs="Arial"/>
          <w:sz w:val="24"/>
          <w:szCs w:val="24"/>
          <w:lang w:eastAsia="ro-RO"/>
        </w:rPr>
      </w:pPr>
    </w:p>
    <w:p w14:paraId="31A3FBCA" w14:textId="77777777" w:rsidR="001B1162" w:rsidRPr="001B1162" w:rsidRDefault="001B1162" w:rsidP="001B1162">
      <w:pPr>
        <w:spacing w:after="0" w:line="240" w:lineRule="auto"/>
        <w:jc w:val="both"/>
        <w:rPr>
          <w:rFonts w:ascii="Arial" w:hAnsi="Arial" w:cs="Arial"/>
          <w:b/>
          <w:sz w:val="24"/>
          <w:szCs w:val="24"/>
          <w:lang w:val="it-IT"/>
        </w:rPr>
      </w:pPr>
      <w:r w:rsidRPr="001B1162">
        <w:rPr>
          <w:rFonts w:ascii="Arial" w:hAnsi="Arial" w:cs="Arial"/>
          <w:b/>
          <w:sz w:val="24"/>
          <w:szCs w:val="24"/>
          <w:lang w:val="it-IT"/>
        </w:rPr>
        <w:t>Bilant teritorial propus:</w:t>
      </w:r>
    </w:p>
    <w:p w14:paraId="7A47B5FE" w14:textId="77777777" w:rsidR="00E6227F" w:rsidRPr="00092E2F" w:rsidRDefault="00E6227F" w:rsidP="00E6227F">
      <w:pPr>
        <w:spacing w:after="0" w:line="240" w:lineRule="auto"/>
        <w:jc w:val="both"/>
        <w:rPr>
          <w:rFonts w:ascii="Arial" w:hAnsi="Arial" w:cs="Arial"/>
          <w:b/>
          <w:sz w:val="24"/>
          <w:szCs w:val="24"/>
          <w:lang w:val="it-IT"/>
        </w:rPr>
      </w:pPr>
      <w:r w:rsidRPr="00092E2F">
        <w:rPr>
          <w:rFonts w:ascii="Arial" w:hAnsi="Arial" w:cs="Arial"/>
          <w:b/>
          <w:sz w:val="24"/>
          <w:szCs w:val="24"/>
          <w:lang w:val="it-IT"/>
        </w:rPr>
        <w:t xml:space="preserve">Suprafata teren </w:t>
      </w:r>
      <w:r w:rsidRPr="00092E2F">
        <w:rPr>
          <w:rFonts w:ascii="Arial" w:hAnsi="Arial" w:cs="Arial"/>
          <w:b/>
          <w:sz w:val="24"/>
          <w:szCs w:val="24"/>
          <w:lang w:val="it-IT"/>
        </w:rPr>
        <w:tab/>
      </w:r>
      <w:r w:rsidRPr="00092E2F">
        <w:rPr>
          <w:rFonts w:ascii="Arial" w:hAnsi="Arial" w:cs="Arial"/>
          <w:b/>
          <w:sz w:val="24"/>
          <w:szCs w:val="24"/>
          <w:lang w:val="it-IT"/>
        </w:rPr>
        <w:tab/>
      </w:r>
      <w:r w:rsidRPr="00092E2F">
        <w:rPr>
          <w:rFonts w:ascii="Arial" w:hAnsi="Arial" w:cs="Arial"/>
          <w:b/>
          <w:sz w:val="24"/>
          <w:szCs w:val="24"/>
          <w:lang w:val="it-IT"/>
        </w:rPr>
        <w:tab/>
      </w:r>
      <w:r w:rsidRPr="00092E2F">
        <w:rPr>
          <w:rFonts w:ascii="Arial" w:hAnsi="Arial" w:cs="Arial"/>
          <w:b/>
          <w:sz w:val="24"/>
          <w:szCs w:val="24"/>
          <w:lang w:val="it-IT"/>
        </w:rPr>
        <w:tab/>
      </w:r>
      <w:r w:rsidRPr="00092E2F">
        <w:rPr>
          <w:rFonts w:ascii="Arial" w:hAnsi="Arial" w:cs="Arial"/>
          <w:b/>
          <w:sz w:val="24"/>
          <w:szCs w:val="24"/>
          <w:lang w:val="it-IT"/>
        </w:rPr>
        <w:tab/>
      </w:r>
      <w:r w:rsidRPr="00092E2F">
        <w:rPr>
          <w:rFonts w:ascii="Arial" w:hAnsi="Arial" w:cs="Arial"/>
          <w:b/>
          <w:sz w:val="24"/>
          <w:szCs w:val="24"/>
          <w:lang w:val="it-IT"/>
        </w:rPr>
        <w:tab/>
      </w:r>
      <w:r w:rsidRPr="00092E2F">
        <w:rPr>
          <w:rFonts w:ascii="Arial" w:hAnsi="Arial" w:cs="Arial"/>
          <w:b/>
          <w:sz w:val="24"/>
          <w:szCs w:val="24"/>
          <w:lang w:val="it-IT"/>
        </w:rPr>
        <w:tab/>
      </w:r>
      <w:r w:rsidRPr="00092E2F">
        <w:rPr>
          <w:rFonts w:ascii="Arial" w:hAnsi="Arial" w:cs="Arial"/>
          <w:b/>
          <w:sz w:val="24"/>
          <w:szCs w:val="24"/>
          <w:lang w:val="it-IT"/>
        </w:rPr>
        <w:tab/>
        <w:t>St=4406.00mp</w:t>
      </w:r>
    </w:p>
    <w:p w14:paraId="2C1DC2CB" w14:textId="57C2ACD5" w:rsidR="00E6227F" w:rsidRPr="00092E2F" w:rsidRDefault="00092E2F" w:rsidP="00E6227F">
      <w:pPr>
        <w:spacing w:after="0" w:line="240" w:lineRule="auto"/>
        <w:jc w:val="both"/>
        <w:rPr>
          <w:rFonts w:ascii="Arial" w:hAnsi="Arial" w:cs="Arial"/>
          <w:sz w:val="20"/>
          <w:szCs w:val="20"/>
          <w:lang w:val="it-IT"/>
        </w:rPr>
      </w:pPr>
      <w:r>
        <w:rPr>
          <w:rFonts w:ascii="Arial" w:hAnsi="Arial" w:cs="Arial"/>
          <w:sz w:val="20"/>
          <w:szCs w:val="20"/>
          <w:lang w:val="it-IT"/>
        </w:rPr>
        <w:t>Regim de inaltime</w:t>
      </w:r>
      <w:r>
        <w:rPr>
          <w:rFonts w:ascii="Arial" w:hAnsi="Arial" w:cs="Arial"/>
          <w:sz w:val="20"/>
          <w:szCs w:val="20"/>
          <w:lang w:val="it-IT"/>
        </w:rPr>
        <w:tab/>
      </w:r>
      <w:r>
        <w:rPr>
          <w:rFonts w:ascii="Arial" w:hAnsi="Arial" w:cs="Arial"/>
          <w:sz w:val="20"/>
          <w:szCs w:val="20"/>
          <w:lang w:val="it-IT"/>
        </w:rPr>
        <w:tab/>
      </w:r>
      <w:r>
        <w:rPr>
          <w:rFonts w:ascii="Arial" w:hAnsi="Arial" w:cs="Arial"/>
          <w:sz w:val="20"/>
          <w:szCs w:val="20"/>
          <w:lang w:val="it-IT"/>
        </w:rPr>
        <w:tab/>
      </w:r>
      <w:r>
        <w:rPr>
          <w:rFonts w:ascii="Arial" w:hAnsi="Arial" w:cs="Arial"/>
          <w:sz w:val="20"/>
          <w:szCs w:val="20"/>
          <w:lang w:val="it-IT"/>
        </w:rPr>
        <w:tab/>
      </w:r>
      <w:r>
        <w:rPr>
          <w:rFonts w:ascii="Arial" w:hAnsi="Arial" w:cs="Arial"/>
          <w:sz w:val="20"/>
          <w:szCs w:val="20"/>
          <w:lang w:val="it-IT"/>
        </w:rPr>
        <w:tab/>
      </w:r>
      <w:r>
        <w:rPr>
          <w:rFonts w:ascii="Arial" w:hAnsi="Arial" w:cs="Arial"/>
          <w:sz w:val="20"/>
          <w:szCs w:val="20"/>
          <w:lang w:val="it-IT"/>
        </w:rPr>
        <w:tab/>
      </w:r>
      <w:r>
        <w:rPr>
          <w:rFonts w:ascii="Arial" w:hAnsi="Arial" w:cs="Arial"/>
          <w:sz w:val="20"/>
          <w:szCs w:val="20"/>
          <w:lang w:val="it-IT"/>
        </w:rPr>
        <w:tab/>
      </w:r>
      <w:r w:rsidR="00E6227F" w:rsidRPr="00092E2F">
        <w:rPr>
          <w:rFonts w:ascii="Arial" w:hAnsi="Arial" w:cs="Arial"/>
          <w:sz w:val="20"/>
          <w:szCs w:val="20"/>
          <w:lang w:val="it-IT"/>
        </w:rPr>
        <w:t>Parter</w:t>
      </w:r>
    </w:p>
    <w:p w14:paraId="0CC6A06B" w14:textId="77777777" w:rsidR="00E6227F" w:rsidRPr="00092E2F" w:rsidRDefault="00E6227F" w:rsidP="00E6227F">
      <w:pPr>
        <w:spacing w:after="0" w:line="240" w:lineRule="auto"/>
        <w:jc w:val="both"/>
        <w:rPr>
          <w:rFonts w:ascii="Arial" w:hAnsi="Arial" w:cs="Arial"/>
          <w:sz w:val="20"/>
          <w:szCs w:val="20"/>
          <w:lang w:val="it-IT"/>
        </w:rPr>
      </w:pPr>
      <w:r w:rsidRPr="00092E2F">
        <w:rPr>
          <w:rFonts w:ascii="Arial" w:hAnsi="Arial" w:cs="Arial"/>
          <w:sz w:val="20"/>
          <w:szCs w:val="20"/>
          <w:lang w:val="it-IT"/>
        </w:rPr>
        <w:t>Suprafata construita C1</w:t>
      </w:r>
      <w:r w:rsidRPr="00092E2F">
        <w:rPr>
          <w:rFonts w:ascii="Arial" w:hAnsi="Arial" w:cs="Arial"/>
          <w:sz w:val="20"/>
          <w:szCs w:val="20"/>
          <w:lang w:val="it-IT"/>
        </w:rPr>
        <w:tab/>
      </w:r>
      <w:r w:rsidRPr="00092E2F">
        <w:rPr>
          <w:rFonts w:ascii="Arial" w:hAnsi="Arial" w:cs="Arial"/>
          <w:sz w:val="20"/>
          <w:szCs w:val="20"/>
          <w:lang w:val="it-IT"/>
        </w:rPr>
        <w:tab/>
      </w:r>
      <w:r w:rsidRPr="00092E2F">
        <w:rPr>
          <w:rFonts w:ascii="Arial" w:hAnsi="Arial" w:cs="Arial"/>
          <w:sz w:val="20"/>
          <w:szCs w:val="20"/>
          <w:lang w:val="it-IT"/>
        </w:rPr>
        <w:tab/>
      </w:r>
      <w:r w:rsidRPr="00092E2F">
        <w:rPr>
          <w:rFonts w:ascii="Arial" w:hAnsi="Arial" w:cs="Arial"/>
          <w:sz w:val="20"/>
          <w:szCs w:val="20"/>
          <w:lang w:val="it-IT"/>
        </w:rPr>
        <w:tab/>
      </w:r>
      <w:r w:rsidRPr="00092E2F">
        <w:rPr>
          <w:rFonts w:ascii="Arial" w:hAnsi="Arial" w:cs="Arial"/>
          <w:sz w:val="20"/>
          <w:szCs w:val="20"/>
          <w:lang w:val="it-IT"/>
        </w:rPr>
        <w:tab/>
      </w:r>
      <w:r w:rsidRPr="00092E2F">
        <w:rPr>
          <w:rFonts w:ascii="Arial" w:hAnsi="Arial" w:cs="Arial"/>
          <w:sz w:val="20"/>
          <w:szCs w:val="20"/>
          <w:lang w:val="it-IT"/>
        </w:rPr>
        <w:tab/>
      </w:r>
      <w:r w:rsidRPr="00092E2F">
        <w:rPr>
          <w:rFonts w:ascii="Arial" w:hAnsi="Arial" w:cs="Arial"/>
          <w:sz w:val="20"/>
          <w:szCs w:val="20"/>
          <w:lang w:val="it-IT"/>
        </w:rPr>
        <w:tab/>
        <w:t>Sc=129.15mp</w:t>
      </w:r>
    </w:p>
    <w:p w14:paraId="3B04E4F7" w14:textId="5017F7AF" w:rsidR="00E6227F" w:rsidRPr="00092E2F" w:rsidRDefault="00E6227F" w:rsidP="00E6227F">
      <w:pPr>
        <w:spacing w:after="0" w:line="240" w:lineRule="auto"/>
        <w:jc w:val="both"/>
        <w:rPr>
          <w:rFonts w:ascii="Arial" w:hAnsi="Arial" w:cs="Arial"/>
          <w:sz w:val="20"/>
          <w:szCs w:val="20"/>
          <w:lang w:val="it-IT"/>
        </w:rPr>
      </w:pPr>
      <w:r w:rsidRPr="00092E2F">
        <w:rPr>
          <w:rFonts w:ascii="Arial" w:hAnsi="Arial" w:cs="Arial"/>
          <w:sz w:val="20"/>
          <w:szCs w:val="20"/>
          <w:lang w:val="it-IT"/>
        </w:rPr>
        <w:t>Suprafata construita copertina statie</w:t>
      </w:r>
      <w:r w:rsidRPr="00092E2F">
        <w:rPr>
          <w:rFonts w:ascii="Arial" w:hAnsi="Arial" w:cs="Arial"/>
          <w:sz w:val="20"/>
          <w:szCs w:val="20"/>
          <w:lang w:val="it-IT"/>
        </w:rPr>
        <w:tab/>
      </w:r>
      <w:r w:rsidRPr="00092E2F">
        <w:rPr>
          <w:rFonts w:ascii="Arial" w:hAnsi="Arial" w:cs="Arial"/>
          <w:sz w:val="20"/>
          <w:szCs w:val="20"/>
          <w:lang w:val="it-IT"/>
        </w:rPr>
        <w:tab/>
      </w:r>
      <w:r w:rsidRPr="00092E2F">
        <w:rPr>
          <w:rFonts w:ascii="Arial" w:hAnsi="Arial" w:cs="Arial"/>
          <w:sz w:val="20"/>
          <w:szCs w:val="20"/>
          <w:lang w:val="it-IT"/>
        </w:rPr>
        <w:tab/>
      </w:r>
      <w:r w:rsidRPr="00092E2F">
        <w:rPr>
          <w:rFonts w:ascii="Arial" w:hAnsi="Arial" w:cs="Arial"/>
          <w:sz w:val="20"/>
          <w:szCs w:val="20"/>
          <w:lang w:val="it-IT"/>
        </w:rPr>
        <w:tab/>
      </w:r>
      <w:r w:rsidRPr="00092E2F">
        <w:rPr>
          <w:rFonts w:ascii="Arial" w:hAnsi="Arial" w:cs="Arial"/>
          <w:sz w:val="20"/>
          <w:szCs w:val="20"/>
          <w:lang w:val="it-IT"/>
        </w:rPr>
        <w:tab/>
        <w:t>Sc=225.65mp</w:t>
      </w:r>
    </w:p>
    <w:p w14:paraId="45D0A522" w14:textId="1EC9122C" w:rsidR="00E6227F" w:rsidRPr="00092E2F" w:rsidRDefault="00E6227F" w:rsidP="00E6227F">
      <w:pPr>
        <w:spacing w:after="0" w:line="240" w:lineRule="auto"/>
        <w:jc w:val="both"/>
        <w:rPr>
          <w:rFonts w:ascii="Arial" w:hAnsi="Arial" w:cs="Arial"/>
          <w:sz w:val="20"/>
          <w:szCs w:val="20"/>
          <w:lang w:val="it-IT"/>
        </w:rPr>
      </w:pPr>
      <w:r w:rsidRPr="00092E2F">
        <w:rPr>
          <w:rFonts w:ascii="Arial" w:hAnsi="Arial" w:cs="Arial"/>
          <w:sz w:val="20"/>
          <w:szCs w:val="20"/>
          <w:lang w:val="it-IT"/>
        </w:rPr>
        <w:t xml:space="preserve">Suprafata construita C2- insula pompa1- cu debit marit+skid AdBlue </w:t>
      </w:r>
      <w:r w:rsidR="00092E2F">
        <w:rPr>
          <w:rFonts w:ascii="Arial" w:hAnsi="Arial" w:cs="Arial"/>
          <w:sz w:val="20"/>
          <w:szCs w:val="20"/>
          <w:lang w:val="it-IT"/>
        </w:rPr>
        <w:t xml:space="preserve">       </w:t>
      </w:r>
      <w:r w:rsidRPr="00092E2F">
        <w:rPr>
          <w:rFonts w:ascii="Arial" w:hAnsi="Arial" w:cs="Arial"/>
          <w:sz w:val="20"/>
          <w:szCs w:val="20"/>
          <w:lang w:val="it-IT"/>
        </w:rPr>
        <w:t>Sc=6.60mp</w:t>
      </w:r>
    </w:p>
    <w:p w14:paraId="705BD52D" w14:textId="462BF0FE" w:rsidR="00E6227F" w:rsidRPr="00092E2F" w:rsidRDefault="00E6227F" w:rsidP="00E6227F">
      <w:pPr>
        <w:spacing w:after="0" w:line="240" w:lineRule="auto"/>
        <w:jc w:val="both"/>
        <w:rPr>
          <w:rFonts w:ascii="Arial" w:hAnsi="Arial" w:cs="Arial"/>
          <w:sz w:val="20"/>
          <w:szCs w:val="20"/>
          <w:lang w:val="it-IT"/>
        </w:rPr>
      </w:pPr>
      <w:r w:rsidRPr="00092E2F">
        <w:rPr>
          <w:rFonts w:ascii="Arial" w:hAnsi="Arial" w:cs="Arial"/>
          <w:sz w:val="20"/>
          <w:szCs w:val="20"/>
          <w:lang w:val="it-IT"/>
        </w:rPr>
        <w:t>Suprafata construita C3-insula distribuitor carburant(pompa2/3)</w:t>
      </w:r>
      <w:r w:rsidRPr="00092E2F">
        <w:rPr>
          <w:rFonts w:ascii="Arial" w:hAnsi="Arial" w:cs="Arial"/>
          <w:sz w:val="20"/>
          <w:szCs w:val="20"/>
          <w:lang w:val="it-IT"/>
        </w:rPr>
        <w:tab/>
      </w:r>
      <w:r w:rsidR="00092E2F">
        <w:rPr>
          <w:rFonts w:ascii="Arial" w:hAnsi="Arial" w:cs="Arial"/>
          <w:sz w:val="20"/>
          <w:szCs w:val="20"/>
          <w:lang w:val="it-IT"/>
        </w:rPr>
        <w:t xml:space="preserve">            </w:t>
      </w:r>
      <w:r w:rsidRPr="00092E2F">
        <w:rPr>
          <w:rFonts w:ascii="Arial" w:hAnsi="Arial" w:cs="Arial"/>
          <w:sz w:val="20"/>
          <w:szCs w:val="20"/>
          <w:lang w:val="it-IT"/>
        </w:rPr>
        <w:t>Sc=5.0mp</w:t>
      </w:r>
    </w:p>
    <w:p w14:paraId="0E0E18A9" w14:textId="011BBF04" w:rsidR="00E6227F" w:rsidRPr="00092E2F" w:rsidRDefault="00E6227F" w:rsidP="00E6227F">
      <w:pPr>
        <w:spacing w:after="0" w:line="240" w:lineRule="auto"/>
        <w:jc w:val="both"/>
        <w:rPr>
          <w:rFonts w:ascii="Arial" w:hAnsi="Arial" w:cs="Arial"/>
          <w:sz w:val="20"/>
          <w:szCs w:val="20"/>
          <w:lang w:val="it-IT"/>
        </w:rPr>
      </w:pPr>
      <w:r w:rsidRPr="00092E2F">
        <w:rPr>
          <w:rFonts w:ascii="Arial" w:hAnsi="Arial" w:cs="Arial"/>
          <w:sz w:val="20"/>
          <w:szCs w:val="20"/>
          <w:lang w:val="it-IT"/>
        </w:rPr>
        <w:lastRenderedPageBreak/>
        <w:t>Suprafata construita C4-insula distribuitor carburant(pompa4/5)</w:t>
      </w:r>
      <w:r w:rsidRPr="00092E2F">
        <w:rPr>
          <w:rFonts w:ascii="Arial" w:hAnsi="Arial" w:cs="Arial"/>
          <w:sz w:val="20"/>
          <w:szCs w:val="20"/>
          <w:lang w:val="it-IT"/>
        </w:rPr>
        <w:tab/>
      </w:r>
      <w:r w:rsidR="00092E2F">
        <w:rPr>
          <w:rFonts w:ascii="Arial" w:hAnsi="Arial" w:cs="Arial"/>
          <w:sz w:val="20"/>
          <w:szCs w:val="20"/>
          <w:lang w:val="it-IT"/>
        </w:rPr>
        <w:t xml:space="preserve">           </w:t>
      </w:r>
      <w:r w:rsidRPr="00092E2F">
        <w:rPr>
          <w:rFonts w:ascii="Arial" w:hAnsi="Arial" w:cs="Arial"/>
          <w:sz w:val="20"/>
          <w:szCs w:val="20"/>
          <w:lang w:val="it-IT"/>
        </w:rPr>
        <w:t>Sc=5.0mp</w:t>
      </w:r>
    </w:p>
    <w:p w14:paraId="4DD4C1DE" w14:textId="051C34F8" w:rsidR="00E6227F" w:rsidRPr="00092E2F" w:rsidRDefault="00E6227F" w:rsidP="00E6227F">
      <w:pPr>
        <w:spacing w:after="0" w:line="240" w:lineRule="auto"/>
        <w:jc w:val="both"/>
        <w:rPr>
          <w:rFonts w:ascii="Arial" w:hAnsi="Arial" w:cs="Arial"/>
          <w:sz w:val="20"/>
          <w:szCs w:val="20"/>
          <w:lang w:val="it-IT"/>
        </w:rPr>
      </w:pPr>
      <w:r w:rsidRPr="00092E2F">
        <w:rPr>
          <w:rFonts w:ascii="Arial" w:hAnsi="Arial" w:cs="Arial"/>
          <w:sz w:val="20"/>
          <w:szCs w:val="20"/>
          <w:lang w:val="it-IT"/>
        </w:rPr>
        <w:t>Suprafata co</w:t>
      </w:r>
      <w:r w:rsidR="00092E2F">
        <w:rPr>
          <w:rFonts w:ascii="Arial" w:hAnsi="Arial" w:cs="Arial"/>
          <w:sz w:val="20"/>
          <w:szCs w:val="20"/>
          <w:lang w:val="it-IT"/>
        </w:rPr>
        <w:t>nstruita C5-insula skid GPL</w:t>
      </w:r>
      <w:r w:rsidR="00092E2F">
        <w:rPr>
          <w:rFonts w:ascii="Arial" w:hAnsi="Arial" w:cs="Arial"/>
          <w:sz w:val="20"/>
          <w:szCs w:val="20"/>
          <w:lang w:val="it-IT"/>
        </w:rPr>
        <w:tab/>
      </w:r>
      <w:r w:rsidR="00092E2F">
        <w:rPr>
          <w:rFonts w:ascii="Arial" w:hAnsi="Arial" w:cs="Arial"/>
          <w:sz w:val="20"/>
          <w:szCs w:val="20"/>
          <w:lang w:val="it-IT"/>
        </w:rPr>
        <w:tab/>
      </w:r>
      <w:r w:rsidR="00092E2F">
        <w:rPr>
          <w:rFonts w:ascii="Arial" w:hAnsi="Arial" w:cs="Arial"/>
          <w:sz w:val="20"/>
          <w:szCs w:val="20"/>
          <w:lang w:val="it-IT"/>
        </w:rPr>
        <w:tab/>
      </w:r>
      <w:r w:rsidR="00092E2F">
        <w:rPr>
          <w:rFonts w:ascii="Arial" w:hAnsi="Arial" w:cs="Arial"/>
          <w:sz w:val="20"/>
          <w:szCs w:val="20"/>
          <w:lang w:val="it-IT"/>
        </w:rPr>
        <w:tab/>
        <w:t xml:space="preserve">           </w:t>
      </w:r>
      <w:r w:rsidRPr="00092E2F">
        <w:rPr>
          <w:rFonts w:ascii="Arial" w:hAnsi="Arial" w:cs="Arial"/>
          <w:sz w:val="20"/>
          <w:szCs w:val="20"/>
          <w:lang w:val="it-IT"/>
        </w:rPr>
        <w:t>Sc=10.5mp</w:t>
      </w:r>
    </w:p>
    <w:p w14:paraId="761E3D82" w14:textId="32BB4D10" w:rsidR="00E6227F" w:rsidRPr="00092E2F" w:rsidRDefault="00E6227F" w:rsidP="00E6227F">
      <w:pPr>
        <w:spacing w:after="0" w:line="240" w:lineRule="auto"/>
        <w:jc w:val="both"/>
        <w:rPr>
          <w:rFonts w:ascii="Arial" w:hAnsi="Arial" w:cs="Arial"/>
          <w:b/>
          <w:sz w:val="24"/>
          <w:szCs w:val="24"/>
          <w:lang w:val="it-IT"/>
        </w:rPr>
      </w:pPr>
      <w:r w:rsidRPr="00092E2F">
        <w:rPr>
          <w:rFonts w:ascii="Arial" w:hAnsi="Arial" w:cs="Arial"/>
          <w:b/>
          <w:sz w:val="24"/>
          <w:szCs w:val="24"/>
          <w:lang w:val="it-IT"/>
        </w:rPr>
        <w:t>Sup</w:t>
      </w:r>
      <w:r w:rsidR="00092E2F">
        <w:rPr>
          <w:rFonts w:ascii="Arial" w:hAnsi="Arial" w:cs="Arial"/>
          <w:b/>
          <w:sz w:val="24"/>
          <w:szCs w:val="24"/>
          <w:lang w:val="it-IT"/>
        </w:rPr>
        <w:t xml:space="preserve">rafata construita totala </w:t>
      </w:r>
      <w:r w:rsidR="00092E2F">
        <w:rPr>
          <w:rFonts w:ascii="Arial" w:hAnsi="Arial" w:cs="Arial"/>
          <w:b/>
          <w:sz w:val="24"/>
          <w:szCs w:val="24"/>
          <w:lang w:val="it-IT"/>
        </w:rPr>
        <w:tab/>
      </w:r>
      <w:r w:rsidR="00092E2F">
        <w:rPr>
          <w:rFonts w:ascii="Arial" w:hAnsi="Arial" w:cs="Arial"/>
          <w:b/>
          <w:sz w:val="24"/>
          <w:szCs w:val="24"/>
          <w:lang w:val="it-IT"/>
        </w:rPr>
        <w:tab/>
      </w:r>
      <w:r w:rsidR="00092E2F">
        <w:rPr>
          <w:rFonts w:ascii="Arial" w:hAnsi="Arial" w:cs="Arial"/>
          <w:b/>
          <w:sz w:val="24"/>
          <w:szCs w:val="24"/>
          <w:lang w:val="it-IT"/>
        </w:rPr>
        <w:tab/>
      </w:r>
      <w:r w:rsidR="00092E2F">
        <w:rPr>
          <w:rFonts w:ascii="Arial" w:hAnsi="Arial" w:cs="Arial"/>
          <w:b/>
          <w:sz w:val="24"/>
          <w:szCs w:val="24"/>
          <w:lang w:val="it-IT"/>
        </w:rPr>
        <w:tab/>
      </w:r>
      <w:r w:rsidR="00092E2F">
        <w:rPr>
          <w:rFonts w:ascii="Arial" w:hAnsi="Arial" w:cs="Arial"/>
          <w:b/>
          <w:sz w:val="24"/>
          <w:szCs w:val="24"/>
          <w:lang w:val="it-IT"/>
        </w:rPr>
        <w:tab/>
      </w:r>
      <w:r w:rsidR="00092E2F">
        <w:rPr>
          <w:rFonts w:ascii="Arial" w:hAnsi="Arial" w:cs="Arial"/>
          <w:b/>
          <w:sz w:val="24"/>
          <w:szCs w:val="24"/>
          <w:lang w:val="it-IT"/>
        </w:rPr>
        <w:tab/>
      </w:r>
      <w:r w:rsidRPr="00092E2F">
        <w:rPr>
          <w:rFonts w:ascii="Arial" w:hAnsi="Arial" w:cs="Arial"/>
          <w:b/>
          <w:sz w:val="24"/>
          <w:szCs w:val="24"/>
          <w:lang w:val="it-IT"/>
        </w:rPr>
        <w:t>Sc=381.90mp</w:t>
      </w:r>
    </w:p>
    <w:p w14:paraId="012A9898" w14:textId="15337354" w:rsidR="00E6227F" w:rsidRPr="00092E2F" w:rsidRDefault="00E6227F" w:rsidP="00E6227F">
      <w:pPr>
        <w:spacing w:after="0" w:line="240" w:lineRule="auto"/>
        <w:jc w:val="both"/>
        <w:rPr>
          <w:rFonts w:ascii="Arial" w:hAnsi="Arial" w:cs="Arial"/>
          <w:sz w:val="20"/>
          <w:szCs w:val="20"/>
          <w:lang w:val="it-IT"/>
        </w:rPr>
      </w:pPr>
      <w:r w:rsidRPr="00092E2F">
        <w:rPr>
          <w:rFonts w:ascii="Arial" w:hAnsi="Arial" w:cs="Arial"/>
          <w:sz w:val="20"/>
          <w:szCs w:val="20"/>
          <w:lang w:val="it-IT"/>
        </w:rPr>
        <w:t xml:space="preserve">Suprafata desfasurata </w:t>
      </w:r>
      <w:r w:rsidRPr="00092E2F">
        <w:rPr>
          <w:rFonts w:ascii="Arial" w:hAnsi="Arial" w:cs="Arial"/>
          <w:sz w:val="20"/>
          <w:szCs w:val="20"/>
          <w:lang w:val="it-IT"/>
        </w:rPr>
        <w:tab/>
      </w:r>
      <w:r w:rsidRPr="00092E2F">
        <w:rPr>
          <w:rFonts w:ascii="Arial" w:hAnsi="Arial" w:cs="Arial"/>
          <w:sz w:val="20"/>
          <w:szCs w:val="20"/>
          <w:lang w:val="it-IT"/>
        </w:rPr>
        <w:tab/>
      </w:r>
      <w:r w:rsidRPr="00092E2F">
        <w:rPr>
          <w:rFonts w:ascii="Arial" w:hAnsi="Arial" w:cs="Arial"/>
          <w:sz w:val="20"/>
          <w:szCs w:val="20"/>
          <w:lang w:val="it-IT"/>
        </w:rPr>
        <w:tab/>
      </w:r>
      <w:r w:rsidRPr="00092E2F">
        <w:rPr>
          <w:rFonts w:ascii="Arial" w:hAnsi="Arial" w:cs="Arial"/>
          <w:sz w:val="20"/>
          <w:szCs w:val="20"/>
          <w:lang w:val="it-IT"/>
        </w:rPr>
        <w:tab/>
      </w:r>
      <w:r w:rsidRPr="00092E2F">
        <w:rPr>
          <w:rFonts w:ascii="Arial" w:hAnsi="Arial" w:cs="Arial"/>
          <w:sz w:val="20"/>
          <w:szCs w:val="20"/>
          <w:lang w:val="it-IT"/>
        </w:rPr>
        <w:tab/>
      </w:r>
      <w:r w:rsidRPr="00092E2F">
        <w:rPr>
          <w:rFonts w:ascii="Arial" w:hAnsi="Arial" w:cs="Arial"/>
          <w:sz w:val="20"/>
          <w:szCs w:val="20"/>
          <w:lang w:val="it-IT"/>
        </w:rPr>
        <w:tab/>
      </w:r>
      <w:r w:rsidRPr="00092E2F">
        <w:rPr>
          <w:rFonts w:ascii="Arial" w:hAnsi="Arial" w:cs="Arial"/>
          <w:sz w:val="20"/>
          <w:szCs w:val="20"/>
          <w:lang w:val="it-IT"/>
        </w:rPr>
        <w:tab/>
        <w:t>Sd=381.90mp</w:t>
      </w:r>
      <w:r w:rsidRPr="00092E2F">
        <w:rPr>
          <w:rFonts w:ascii="Arial" w:hAnsi="Arial" w:cs="Arial"/>
          <w:sz w:val="20"/>
          <w:szCs w:val="20"/>
          <w:lang w:val="it-IT"/>
        </w:rPr>
        <w:tab/>
      </w:r>
    </w:p>
    <w:p w14:paraId="404F5711" w14:textId="22CC8EB7" w:rsidR="00E6227F" w:rsidRPr="00092E2F" w:rsidRDefault="00E6227F" w:rsidP="00E6227F">
      <w:pPr>
        <w:spacing w:after="0" w:line="240" w:lineRule="auto"/>
        <w:jc w:val="both"/>
        <w:rPr>
          <w:rFonts w:ascii="Arial" w:hAnsi="Arial" w:cs="Arial"/>
          <w:b/>
          <w:sz w:val="24"/>
          <w:szCs w:val="24"/>
          <w:lang w:val="it-IT"/>
        </w:rPr>
      </w:pPr>
      <w:r w:rsidRPr="00092E2F">
        <w:rPr>
          <w:rFonts w:ascii="Arial" w:hAnsi="Arial" w:cs="Arial"/>
          <w:b/>
          <w:sz w:val="24"/>
          <w:szCs w:val="24"/>
          <w:lang w:val="it-IT"/>
        </w:rPr>
        <w:t>Suprafata spatii verzi (30%)</w:t>
      </w:r>
      <w:r w:rsidRPr="00092E2F">
        <w:rPr>
          <w:rFonts w:ascii="Arial" w:hAnsi="Arial" w:cs="Arial"/>
          <w:b/>
          <w:sz w:val="24"/>
          <w:szCs w:val="24"/>
          <w:lang w:val="it-IT"/>
        </w:rPr>
        <w:tab/>
      </w:r>
      <w:r w:rsidRPr="00092E2F">
        <w:rPr>
          <w:rFonts w:ascii="Arial" w:hAnsi="Arial" w:cs="Arial"/>
          <w:b/>
          <w:sz w:val="24"/>
          <w:szCs w:val="24"/>
          <w:lang w:val="it-IT"/>
        </w:rPr>
        <w:tab/>
      </w:r>
      <w:r w:rsidRPr="00092E2F">
        <w:rPr>
          <w:rFonts w:ascii="Arial" w:hAnsi="Arial" w:cs="Arial"/>
          <w:b/>
          <w:sz w:val="24"/>
          <w:szCs w:val="24"/>
          <w:lang w:val="it-IT"/>
        </w:rPr>
        <w:tab/>
      </w:r>
      <w:r w:rsidRPr="00092E2F">
        <w:rPr>
          <w:rFonts w:ascii="Arial" w:hAnsi="Arial" w:cs="Arial"/>
          <w:b/>
          <w:sz w:val="24"/>
          <w:szCs w:val="24"/>
          <w:lang w:val="it-IT"/>
        </w:rPr>
        <w:tab/>
      </w:r>
      <w:r w:rsidRPr="00092E2F">
        <w:rPr>
          <w:rFonts w:ascii="Arial" w:hAnsi="Arial" w:cs="Arial"/>
          <w:b/>
          <w:sz w:val="24"/>
          <w:szCs w:val="24"/>
          <w:lang w:val="it-IT"/>
        </w:rPr>
        <w:tab/>
      </w:r>
      <w:r w:rsidRPr="00092E2F">
        <w:rPr>
          <w:rFonts w:ascii="Arial" w:hAnsi="Arial" w:cs="Arial"/>
          <w:b/>
          <w:sz w:val="24"/>
          <w:szCs w:val="24"/>
          <w:lang w:val="it-IT"/>
        </w:rPr>
        <w:tab/>
        <w:t>Sv=1321.80mp</w:t>
      </w:r>
    </w:p>
    <w:p w14:paraId="1C8BC1A6" w14:textId="42D571A2" w:rsidR="00E6227F" w:rsidRPr="00092E2F" w:rsidRDefault="00E6227F" w:rsidP="00E6227F">
      <w:pPr>
        <w:spacing w:after="0" w:line="240" w:lineRule="auto"/>
        <w:jc w:val="both"/>
        <w:rPr>
          <w:rFonts w:ascii="Arial" w:hAnsi="Arial" w:cs="Arial"/>
          <w:b/>
          <w:sz w:val="24"/>
          <w:szCs w:val="24"/>
          <w:lang w:val="it-IT"/>
        </w:rPr>
      </w:pPr>
      <w:r w:rsidRPr="00092E2F">
        <w:rPr>
          <w:rFonts w:ascii="Arial" w:hAnsi="Arial" w:cs="Arial"/>
          <w:b/>
          <w:sz w:val="24"/>
          <w:szCs w:val="24"/>
          <w:lang w:val="it-IT"/>
        </w:rPr>
        <w:t>Suprafata amenajata</w:t>
      </w:r>
      <w:r w:rsidR="00092E2F">
        <w:rPr>
          <w:rFonts w:ascii="Arial" w:hAnsi="Arial" w:cs="Arial"/>
          <w:b/>
          <w:sz w:val="24"/>
          <w:szCs w:val="24"/>
          <w:lang w:val="it-IT"/>
        </w:rPr>
        <w:t xml:space="preserve"> circulatii</w:t>
      </w:r>
      <w:r w:rsidRPr="00092E2F">
        <w:rPr>
          <w:rFonts w:ascii="Arial" w:hAnsi="Arial" w:cs="Arial"/>
          <w:b/>
          <w:sz w:val="24"/>
          <w:szCs w:val="24"/>
          <w:lang w:val="it-IT"/>
        </w:rPr>
        <w:tab/>
      </w:r>
      <w:r w:rsidRPr="00092E2F">
        <w:rPr>
          <w:rFonts w:ascii="Arial" w:hAnsi="Arial" w:cs="Arial"/>
          <w:b/>
          <w:sz w:val="24"/>
          <w:szCs w:val="24"/>
          <w:lang w:val="it-IT"/>
        </w:rPr>
        <w:tab/>
      </w:r>
      <w:r w:rsidRPr="00092E2F">
        <w:rPr>
          <w:rFonts w:ascii="Arial" w:hAnsi="Arial" w:cs="Arial"/>
          <w:b/>
          <w:sz w:val="24"/>
          <w:szCs w:val="24"/>
          <w:lang w:val="it-IT"/>
        </w:rPr>
        <w:tab/>
      </w:r>
      <w:r w:rsidRPr="00092E2F">
        <w:rPr>
          <w:rFonts w:ascii="Arial" w:hAnsi="Arial" w:cs="Arial"/>
          <w:b/>
          <w:sz w:val="24"/>
          <w:szCs w:val="24"/>
          <w:lang w:val="it-IT"/>
        </w:rPr>
        <w:tab/>
      </w:r>
      <w:r w:rsidRPr="00092E2F">
        <w:rPr>
          <w:rFonts w:ascii="Arial" w:hAnsi="Arial" w:cs="Arial"/>
          <w:b/>
          <w:sz w:val="24"/>
          <w:szCs w:val="24"/>
          <w:lang w:val="it-IT"/>
        </w:rPr>
        <w:tab/>
      </w:r>
      <w:r w:rsidRPr="00092E2F">
        <w:rPr>
          <w:rFonts w:ascii="Arial" w:hAnsi="Arial" w:cs="Arial"/>
          <w:b/>
          <w:sz w:val="24"/>
          <w:szCs w:val="24"/>
          <w:lang w:val="it-IT"/>
        </w:rPr>
        <w:tab/>
        <w:t>Sa=2702.30mp</w:t>
      </w:r>
    </w:p>
    <w:p w14:paraId="5FBCAC47" w14:textId="77777777" w:rsidR="00E6227F" w:rsidRDefault="00E6227F" w:rsidP="00E6227F">
      <w:pPr>
        <w:spacing w:after="0" w:line="240" w:lineRule="auto"/>
        <w:jc w:val="both"/>
        <w:rPr>
          <w:rFonts w:ascii="Arial" w:hAnsi="Arial" w:cs="Arial"/>
          <w:b/>
          <w:sz w:val="24"/>
          <w:szCs w:val="24"/>
          <w:lang w:val="it-IT"/>
        </w:rPr>
      </w:pPr>
    </w:p>
    <w:p w14:paraId="5E16FA10" w14:textId="3890B580" w:rsidR="001B1162" w:rsidRPr="001B1162" w:rsidRDefault="001B1162" w:rsidP="00E6227F">
      <w:pPr>
        <w:spacing w:after="0" w:line="240" w:lineRule="auto"/>
        <w:jc w:val="both"/>
        <w:rPr>
          <w:rFonts w:ascii="Arial" w:hAnsi="Arial" w:cs="Arial"/>
          <w:b/>
          <w:sz w:val="24"/>
          <w:szCs w:val="24"/>
          <w:lang w:val="it-IT"/>
        </w:rPr>
      </w:pPr>
      <w:r w:rsidRPr="001B1162">
        <w:rPr>
          <w:rFonts w:ascii="Arial" w:hAnsi="Arial" w:cs="Arial"/>
          <w:b/>
          <w:sz w:val="24"/>
          <w:szCs w:val="24"/>
          <w:lang w:val="it-IT"/>
        </w:rPr>
        <w:t>Indicatori urbanistici</w:t>
      </w:r>
    </w:p>
    <w:p w14:paraId="47A8F067" w14:textId="77777777" w:rsidR="00E6227F" w:rsidRPr="00E6227F" w:rsidRDefault="00E6227F" w:rsidP="00E6227F">
      <w:pPr>
        <w:spacing w:after="0" w:line="240" w:lineRule="auto"/>
        <w:jc w:val="both"/>
        <w:rPr>
          <w:rFonts w:ascii="Arial" w:hAnsi="Arial" w:cs="Arial"/>
          <w:sz w:val="24"/>
          <w:szCs w:val="24"/>
          <w:lang w:val="it-IT"/>
        </w:rPr>
      </w:pPr>
      <w:r w:rsidRPr="00E6227F">
        <w:rPr>
          <w:rFonts w:ascii="Arial" w:hAnsi="Arial" w:cs="Arial"/>
          <w:sz w:val="24"/>
          <w:szCs w:val="24"/>
          <w:lang w:val="it-IT"/>
        </w:rPr>
        <w:t>P.O.T.</w:t>
      </w:r>
      <w:r w:rsidRPr="00E6227F">
        <w:rPr>
          <w:rFonts w:ascii="Arial" w:hAnsi="Arial" w:cs="Arial"/>
          <w:sz w:val="24"/>
          <w:szCs w:val="24"/>
          <w:lang w:val="it-IT"/>
        </w:rPr>
        <w:tab/>
        <w:t>propus=8.66%</w:t>
      </w:r>
    </w:p>
    <w:p w14:paraId="371B6DB8" w14:textId="77777777" w:rsidR="00E6227F" w:rsidRPr="00E6227F" w:rsidRDefault="00E6227F" w:rsidP="00E6227F">
      <w:pPr>
        <w:spacing w:after="0" w:line="240" w:lineRule="auto"/>
        <w:jc w:val="both"/>
        <w:rPr>
          <w:rFonts w:ascii="Arial" w:hAnsi="Arial" w:cs="Arial"/>
          <w:sz w:val="24"/>
          <w:szCs w:val="24"/>
          <w:lang w:val="it-IT"/>
        </w:rPr>
      </w:pPr>
      <w:r w:rsidRPr="00E6227F">
        <w:rPr>
          <w:rFonts w:ascii="Arial" w:hAnsi="Arial" w:cs="Arial"/>
          <w:sz w:val="24"/>
          <w:szCs w:val="24"/>
          <w:lang w:val="it-IT"/>
        </w:rPr>
        <w:t>C.U.T.propus=0.086</w:t>
      </w:r>
    </w:p>
    <w:p w14:paraId="43498E47" w14:textId="2F1CA932" w:rsidR="00092E2F" w:rsidRPr="00092E2F" w:rsidRDefault="00092E2F" w:rsidP="00092E2F">
      <w:pPr>
        <w:spacing w:after="0" w:line="240" w:lineRule="auto"/>
        <w:jc w:val="both"/>
        <w:rPr>
          <w:rFonts w:ascii="Arial" w:hAnsi="Arial" w:cs="Arial"/>
          <w:sz w:val="24"/>
          <w:szCs w:val="24"/>
          <w:lang w:val="it-IT"/>
        </w:rPr>
      </w:pPr>
      <w:r>
        <w:rPr>
          <w:rFonts w:ascii="Arial" w:hAnsi="Arial" w:cs="Arial"/>
          <w:sz w:val="24"/>
          <w:szCs w:val="24"/>
          <w:lang w:val="it-IT"/>
        </w:rPr>
        <w:t>MAGAZIN - Hmax atic =4.35m</w:t>
      </w:r>
    </w:p>
    <w:p w14:paraId="03B820B1" w14:textId="77777777" w:rsidR="00092E2F" w:rsidRDefault="00092E2F" w:rsidP="00092E2F">
      <w:pPr>
        <w:spacing w:after="0" w:line="240" w:lineRule="auto"/>
        <w:jc w:val="both"/>
        <w:rPr>
          <w:rFonts w:ascii="Arial" w:hAnsi="Arial" w:cs="Arial"/>
          <w:sz w:val="24"/>
          <w:szCs w:val="24"/>
          <w:lang w:val="it-IT"/>
        </w:rPr>
      </w:pPr>
      <w:r w:rsidRPr="00092E2F">
        <w:rPr>
          <w:rFonts w:ascii="Arial" w:hAnsi="Arial" w:cs="Arial"/>
          <w:sz w:val="24"/>
          <w:szCs w:val="24"/>
          <w:lang w:val="it-IT"/>
        </w:rPr>
        <w:t>ZONA ACOPERITA POMPE –  Hmax = 5.80m</w:t>
      </w:r>
    </w:p>
    <w:p w14:paraId="51438226" w14:textId="49CAD821" w:rsidR="00EE4971" w:rsidRPr="00092E2F" w:rsidRDefault="00EE4971" w:rsidP="00092E2F">
      <w:pPr>
        <w:spacing w:after="0" w:line="240" w:lineRule="auto"/>
        <w:jc w:val="both"/>
        <w:rPr>
          <w:rFonts w:ascii="Arial" w:hAnsi="Arial" w:cs="Arial"/>
          <w:b/>
          <w:sz w:val="24"/>
          <w:szCs w:val="24"/>
          <w:lang w:val="it-IT"/>
        </w:rPr>
      </w:pPr>
      <w:r w:rsidRPr="00092E2F">
        <w:rPr>
          <w:rFonts w:ascii="Arial" w:hAnsi="Arial" w:cs="Arial"/>
          <w:b/>
          <w:sz w:val="24"/>
          <w:szCs w:val="24"/>
          <w:lang w:val="it-IT"/>
        </w:rPr>
        <w:t xml:space="preserve">Spatii verzi= </w:t>
      </w:r>
      <w:r w:rsidR="00E6227F" w:rsidRPr="00092E2F">
        <w:rPr>
          <w:rFonts w:ascii="Arial" w:hAnsi="Arial" w:cs="Arial"/>
          <w:b/>
          <w:sz w:val="24"/>
          <w:szCs w:val="24"/>
          <w:lang w:val="it-IT"/>
        </w:rPr>
        <w:t>30</w:t>
      </w:r>
      <w:r w:rsidRPr="00092E2F">
        <w:rPr>
          <w:rFonts w:ascii="Arial" w:hAnsi="Arial" w:cs="Arial"/>
          <w:b/>
          <w:sz w:val="24"/>
          <w:szCs w:val="24"/>
          <w:lang w:val="it-IT"/>
        </w:rPr>
        <w:t>%</w:t>
      </w:r>
    </w:p>
    <w:p w14:paraId="2F61E77F" w14:textId="77777777" w:rsidR="001B1162" w:rsidRDefault="001B1162" w:rsidP="001B1162">
      <w:pPr>
        <w:spacing w:after="0" w:line="240" w:lineRule="auto"/>
        <w:jc w:val="both"/>
        <w:rPr>
          <w:rFonts w:ascii="Arial" w:hAnsi="Arial" w:cs="Arial"/>
          <w:b/>
          <w:sz w:val="24"/>
          <w:szCs w:val="24"/>
          <w:lang w:val="it-IT"/>
        </w:rPr>
      </w:pPr>
    </w:p>
    <w:p w14:paraId="42811712" w14:textId="77777777" w:rsidR="00687A1B" w:rsidRPr="00E0162D" w:rsidRDefault="008F3A57" w:rsidP="00687A1B">
      <w:pPr>
        <w:spacing w:after="0" w:line="240" w:lineRule="auto"/>
        <w:jc w:val="both"/>
        <w:rPr>
          <w:rFonts w:ascii="Arial" w:hAnsi="Arial" w:cs="Arial"/>
          <w:b/>
          <w:sz w:val="24"/>
          <w:szCs w:val="24"/>
          <w:lang w:val="it-IT"/>
        </w:rPr>
      </w:pPr>
      <w:r w:rsidRPr="00E0162D">
        <w:rPr>
          <w:rFonts w:ascii="Arial" w:hAnsi="Arial" w:cs="Arial"/>
          <w:b/>
          <w:sz w:val="24"/>
          <w:szCs w:val="24"/>
          <w:lang w:val="it-IT"/>
        </w:rPr>
        <w:t>ASIGURAREA UTILITATILOR:</w:t>
      </w:r>
    </w:p>
    <w:p w14:paraId="6A41840A" w14:textId="22DE7C7D" w:rsidR="00194A57" w:rsidRPr="00E0162D" w:rsidRDefault="00811B54" w:rsidP="00194A57">
      <w:pPr>
        <w:spacing w:after="0" w:line="240" w:lineRule="auto"/>
        <w:jc w:val="both"/>
        <w:rPr>
          <w:rFonts w:ascii="Arial" w:hAnsi="Arial" w:cs="Arial"/>
          <w:sz w:val="24"/>
          <w:szCs w:val="24"/>
          <w:lang w:val="ro-RO"/>
        </w:rPr>
      </w:pPr>
      <w:r w:rsidRPr="00E0162D">
        <w:rPr>
          <w:rFonts w:ascii="Arial" w:hAnsi="Arial" w:cs="Arial"/>
          <w:sz w:val="24"/>
          <w:szCs w:val="24"/>
          <w:lang w:val="ro-RO"/>
        </w:rPr>
        <w:t>În baza proiectului de Aviz de Gospodărire a Apelor emis de A.N. „Apele Române”- S.G.A. Ilfov-Bucure</w:t>
      </w:r>
      <w:r w:rsidR="006D6A7A" w:rsidRPr="00E0162D">
        <w:rPr>
          <w:rFonts w:ascii="Arial" w:hAnsi="Arial" w:cs="Arial"/>
          <w:sz w:val="24"/>
          <w:szCs w:val="24"/>
          <w:lang w:val="ro-RO"/>
        </w:rPr>
        <w:t>ș</w:t>
      </w:r>
      <w:r w:rsidRPr="00E0162D">
        <w:rPr>
          <w:rFonts w:ascii="Arial" w:hAnsi="Arial" w:cs="Arial"/>
          <w:sz w:val="24"/>
          <w:szCs w:val="24"/>
          <w:lang w:val="ro-RO"/>
        </w:rPr>
        <w:t>ti, transmis</w:t>
      </w:r>
      <w:r w:rsidR="002F10F6">
        <w:rPr>
          <w:rFonts w:ascii="Arial" w:hAnsi="Arial" w:cs="Arial"/>
          <w:sz w:val="24"/>
          <w:szCs w:val="24"/>
          <w:lang w:val="ro-RO"/>
        </w:rPr>
        <w:t xml:space="preserve"> si a avizului Apa Canal Iflov SA nr 2364/18.01.2023, </w:t>
      </w:r>
      <w:r w:rsidRPr="00E0162D">
        <w:rPr>
          <w:rFonts w:ascii="Arial" w:hAnsi="Arial" w:cs="Arial"/>
          <w:sz w:val="24"/>
          <w:szCs w:val="24"/>
          <w:lang w:val="ro-RO"/>
        </w:rPr>
        <w:t>se</w:t>
      </w:r>
      <w:r w:rsidR="00194A57" w:rsidRPr="00E0162D">
        <w:rPr>
          <w:rFonts w:ascii="Arial" w:hAnsi="Arial" w:cs="Arial"/>
          <w:sz w:val="24"/>
          <w:szCs w:val="24"/>
          <w:lang w:val="ro-RO"/>
        </w:rPr>
        <w:t xml:space="preserve"> identific</w:t>
      </w:r>
      <w:r w:rsidR="006D6A7A" w:rsidRPr="00E0162D">
        <w:rPr>
          <w:rFonts w:ascii="Arial" w:hAnsi="Arial" w:cs="Arial"/>
          <w:sz w:val="24"/>
          <w:szCs w:val="24"/>
          <w:lang w:val="ro-RO"/>
        </w:rPr>
        <w:t>ă</w:t>
      </w:r>
      <w:r w:rsidR="00194A57" w:rsidRPr="00E0162D">
        <w:rPr>
          <w:rFonts w:ascii="Arial" w:hAnsi="Arial" w:cs="Arial"/>
          <w:sz w:val="24"/>
          <w:szCs w:val="24"/>
          <w:lang w:val="ro-RO"/>
        </w:rPr>
        <w:t xml:space="preserve"> urm</w:t>
      </w:r>
      <w:r w:rsidR="006D6A7A" w:rsidRPr="00E0162D">
        <w:rPr>
          <w:rFonts w:ascii="Arial" w:hAnsi="Arial" w:cs="Arial"/>
          <w:sz w:val="24"/>
          <w:szCs w:val="24"/>
          <w:lang w:val="ro-RO"/>
        </w:rPr>
        <w:t>ă</w:t>
      </w:r>
      <w:r w:rsidR="00194A57" w:rsidRPr="00E0162D">
        <w:rPr>
          <w:rFonts w:ascii="Arial" w:hAnsi="Arial" w:cs="Arial"/>
          <w:sz w:val="24"/>
          <w:szCs w:val="24"/>
          <w:lang w:val="ro-RO"/>
        </w:rPr>
        <w:t>toarele solu</w:t>
      </w:r>
      <w:r w:rsidR="006D6A7A" w:rsidRPr="00E0162D">
        <w:rPr>
          <w:rFonts w:ascii="Arial" w:hAnsi="Arial" w:cs="Arial"/>
          <w:sz w:val="24"/>
          <w:szCs w:val="24"/>
          <w:lang w:val="ro-RO"/>
        </w:rPr>
        <w:t>ț</w:t>
      </w:r>
      <w:r w:rsidR="00194A57" w:rsidRPr="00E0162D">
        <w:rPr>
          <w:rFonts w:ascii="Arial" w:hAnsi="Arial" w:cs="Arial"/>
          <w:sz w:val="24"/>
          <w:szCs w:val="24"/>
          <w:lang w:val="ro-RO"/>
        </w:rPr>
        <w:t>ii:</w:t>
      </w:r>
    </w:p>
    <w:p w14:paraId="6E737495" w14:textId="77777777" w:rsidR="00194A57" w:rsidRPr="00E0162D" w:rsidRDefault="00194A57" w:rsidP="00194A57">
      <w:pPr>
        <w:spacing w:after="0" w:line="240" w:lineRule="auto"/>
        <w:jc w:val="both"/>
        <w:rPr>
          <w:rFonts w:ascii="Arial" w:hAnsi="Arial" w:cs="Arial"/>
          <w:sz w:val="24"/>
          <w:szCs w:val="24"/>
          <w:lang w:val="it-IT"/>
        </w:rPr>
      </w:pPr>
      <w:r w:rsidRPr="00E0162D">
        <w:rPr>
          <w:rFonts w:ascii="Arial" w:hAnsi="Arial" w:cs="Arial"/>
          <w:b/>
          <w:sz w:val="24"/>
          <w:szCs w:val="24"/>
        </w:rPr>
        <w:t xml:space="preserve">ALIMENTARE CU APĂ: </w:t>
      </w:r>
    </w:p>
    <w:p w14:paraId="5E4C691F" w14:textId="77777777" w:rsidR="00194A57" w:rsidRPr="00E0162D" w:rsidRDefault="00194A57" w:rsidP="00194A57">
      <w:pPr>
        <w:spacing w:after="0" w:line="240" w:lineRule="auto"/>
        <w:jc w:val="both"/>
        <w:rPr>
          <w:rFonts w:ascii="Arial" w:hAnsi="Arial" w:cs="Arial"/>
          <w:sz w:val="24"/>
          <w:szCs w:val="24"/>
        </w:rPr>
      </w:pPr>
      <w:r w:rsidRPr="00E0162D">
        <w:rPr>
          <w:rFonts w:ascii="Arial" w:hAnsi="Arial" w:cs="Arial"/>
          <w:sz w:val="24"/>
          <w:szCs w:val="24"/>
        </w:rPr>
        <w:t>Surse de alimentare cu apă:</w:t>
      </w:r>
    </w:p>
    <w:p w14:paraId="341E4D30" w14:textId="6C42FED1" w:rsidR="00670B03" w:rsidRDefault="00194A57" w:rsidP="001B1162">
      <w:pPr>
        <w:spacing w:after="0" w:line="240" w:lineRule="auto"/>
        <w:ind w:right="-72"/>
        <w:jc w:val="both"/>
        <w:rPr>
          <w:rFonts w:ascii="Arial" w:hAnsi="Arial" w:cs="Arial"/>
          <w:sz w:val="24"/>
          <w:szCs w:val="24"/>
        </w:rPr>
      </w:pPr>
      <w:r w:rsidRPr="00E0162D">
        <w:rPr>
          <w:rFonts w:ascii="Arial" w:hAnsi="Arial" w:cs="Arial"/>
          <w:sz w:val="24"/>
          <w:szCs w:val="24"/>
        </w:rPr>
        <w:t xml:space="preserve">Sursa de apă </w:t>
      </w:r>
      <w:r w:rsidR="002C6352" w:rsidRPr="00E0162D">
        <w:rPr>
          <w:rFonts w:ascii="Arial" w:hAnsi="Arial" w:cs="Arial"/>
          <w:sz w:val="24"/>
          <w:szCs w:val="24"/>
        </w:rPr>
        <w:t xml:space="preserve">– </w:t>
      </w:r>
      <w:r w:rsidR="001B1162">
        <w:rPr>
          <w:rFonts w:ascii="Arial" w:hAnsi="Arial" w:cs="Arial"/>
          <w:sz w:val="24"/>
          <w:szCs w:val="24"/>
        </w:rPr>
        <w:t>Foraj F1 ptoirctat cu H= 25m</w:t>
      </w:r>
    </w:p>
    <w:p w14:paraId="4CC1F730" w14:textId="77777777" w:rsidR="00194A57" w:rsidRPr="00E0162D" w:rsidRDefault="00194A57" w:rsidP="00194A57">
      <w:pPr>
        <w:spacing w:after="0" w:line="240" w:lineRule="auto"/>
        <w:jc w:val="both"/>
        <w:rPr>
          <w:rFonts w:ascii="Arial" w:hAnsi="Arial" w:cs="Arial"/>
          <w:b/>
          <w:sz w:val="24"/>
          <w:szCs w:val="24"/>
        </w:rPr>
      </w:pPr>
      <w:r w:rsidRPr="00E0162D">
        <w:rPr>
          <w:rFonts w:ascii="Arial" w:hAnsi="Arial" w:cs="Arial"/>
          <w:b/>
          <w:sz w:val="24"/>
          <w:szCs w:val="24"/>
        </w:rPr>
        <w:t xml:space="preserve">EVACUAREA APELOR UZATE: </w:t>
      </w:r>
    </w:p>
    <w:p w14:paraId="0C292154" w14:textId="77777777" w:rsidR="00670B03" w:rsidRPr="00E0162D" w:rsidRDefault="00194A57" w:rsidP="00194A57">
      <w:pPr>
        <w:spacing w:after="0" w:line="240" w:lineRule="auto"/>
        <w:jc w:val="both"/>
        <w:rPr>
          <w:rFonts w:ascii="Arial" w:hAnsi="Arial" w:cs="Arial"/>
          <w:b/>
          <w:sz w:val="24"/>
          <w:szCs w:val="24"/>
        </w:rPr>
      </w:pPr>
      <w:r w:rsidRPr="00E0162D">
        <w:rPr>
          <w:rFonts w:ascii="Arial" w:hAnsi="Arial" w:cs="Arial"/>
          <w:b/>
          <w:sz w:val="24"/>
          <w:szCs w:val="24"/>
        </w:rPr>
        <w:t>Tipuri de ape uzate</w:t>
      </w:r>
    </w:p>
    <w:p w14:paraId="29C47931" w14:textId="531794BA" w:rsidR="002C6352" w:rsidRPr="00E0162D" w:rsidRDefault="002C6352" w:rsidP="00194A57">
      <w:pPr>
        <w:spacing w:after="0" w:line="240" w:lineRule="auto"/>
        <w:jc w:val="both"/>
        <w:rPr>
          <w:rFonts w:ascii="Arial" w:hAnsi="Arial" w:cs="Arial"/>
          <w:b/>
          <w:sz w:val="24"/>
          <w:szCs w:val="24"/>
        </w:rPr>
      </w:pPr>
      <w:r w:rsidRPr="00E0162D">
        <w:rPr>
          <w:rFonts w:ascii="Arial" w:hAnsi="Arial" w:cs="Arial"/>
          <w:sz w:val="24"/>
          <w:szCs w:val="24"/>
        </w:rPr>
        <w:t xml:space="preserve">Apele uzate menajere vor fi evacuate </w:t>
      </w:r>
      <w:r w:rsidR="001B1162">
        <w:rPr>
          <w:rFonts w:ascii="Arial" w:hAnsi="Arial" w:cs="Arial"/>
          <w:sz w:val="24"/>
          <w:szCs w:val="24"/>
        </w:rPr>
        <w:t>intr-un bazin</w:t>
      </w:r>
      <w:r w:rsidRPr="00E0162D">
        <w:rPr>
          <w:rFonts w:ascii="Arial" w:hAnsi="Arial" w:cs="Arial"/>
          <w:sz w:val="24"/>
          <w:szCs w:val="24"/>
        </w:rPr>
        <w:t xml:space="preserve"> vidanj</w:t>
      </w:r>
      <w:r w:rsidR="001B1162">
        <w:rPr>
          <w:rFonts w:ascii="Arial" w:hAnsi="Arial" w:cs="Arial"/>
          <w:sz w:val="24"/>
          <w:szCs w:val="24"/>
        </w:rPr>
        <w:t>abil etanș</w:t>
      </w:r>
      <w:r w:rsidRPr="00E0162D">
        <w:rPr>
          <w:rFonts w:ascii="Arial" w:hAnsi="Arial" w:cs="Arial"/>
          <w:sz w:val="24"/>
          <w:szCs w:val="24"/>
        </w:rPr>
        <w:t xml:space="preserve"> </w:t>
      </w:r>
      <w:r w:rsidR="00807929">
        <w:rPr>
          <w:rFonts w:ascii="Arial" w:hAnsi="Arial" w:cs="Arial"/>
          <w:sz w:val="24"/>
          <w:szCs w:val="24"/>
        </w:rPr>
        <w:t>V1</w:t>
      </w:r>
      <w:r w:rsidR="001B1162">
        <w:rPr>
          <w:rFonts w:ascii="Arial" w:hAnsi="Arial" w:cs="Arial"/>
          <w:sz w:val="24"/>
          <w:szCs w:val="24"/>
        </w:rPr>
        <w:t xml:space="preserve"> = </w:t>
      </w:r>
      <w:r w:rsidR="00807929">
        <w:rPr>
          <w:rFonts w:ascii="Arial" w:hAnsi="Arial" w:cs="Arial"/>
          <w:sz w:val="24"/>
          <w:szCs w:val="24"/>
        </w:rPr>
        <w:t>40</w:t>
      </w:r>
      <w:r w:rsidR="001B1162">
        <w:rPr>
          <w:rFonts w:ascii="Arial" w:hAnsi="Arial" w:cs="Arial"/>
          <w:sz w:val="24"/>
          <w:szCs w:val="24"/>
        </w:rPr>
        <w:t xml:space="preserve"> mc</w:t>
      </w:r>
      <w:r w:rsidRPr="00E0162D">
        <w:rPr>
          <w:rFonts w:ascii="Arial" w:hAnsi="Arial" w:cs="Arial"/>
          <w:sz w:val="24"/>
          <w:szCs w:val="24"/>
        </w:rPr>
        <w:t>, ce vor fi amplasate în incinta obiectivului.</w:t>
      </w:r>
    </w:p>
    <w:p w14:paraId="0A0369AD" w14:textId="54DF7654" w:rsidR="00B8789B" w:rsidRPr="00E0162D" w:rsidRDefault="002C6352" w:rsidP="00194A57">
      <w:pPr>
        <w:spacing w:after="0" w:line="240" w:lineRule="auto"/>
        <w:jc w:val="both"/>
        <w:rPr>
          <w:rFonts w:ascii="Arial" w:hAnsi="Arial" w:cs="Arial"/>
          <w:sz w:val="24"/>
          <w:szCs w:val="24"/>
        </w:rPr>
      </w:pPr>
      <w:r w:rsidRPr="00E0162D">
        <w:rPr>
          <w:rFonts w:ascii="Arial" w:hAnsi="Arial" w:cs="Arial"/>
          <w:sz w:val="24"/>
          <w:szCs w:val="24"/>
        </w:rPr>
        <w:t>Apele pluviale</w:t>
      </w:r>
      <w:r w:rsidRPr="00E0162D">
        <w:rPr>
          <w:rFonts w:ascii="Arial" w:hAnsi="Arial" w:cs="Arial"/>
          <w:sz w:val="24"/>
          <w:szCs w:val="24"/>
          <w:lang w:val="fr-FR"/>
        </w:rPr>
        <w:t xml:space="preserve"> provenite de </w:t>
      </w:r>
      <w:r w:rsidRPr="00E0162D">
        <w:rPr>
          <w:rFonts w:ascii="Arial" w:hAnsi="Arial" w:cs="Arial"/>
          <w:sz w:val="24"/>
          <w:szCs w:val="24"/>
        </w:rPr>
        <w:t xml:space="preserve">pe suprafețele betonate vor fi trecute printr-un separator de hidrocarburi, după care împreună cu apele pluviale provenite de pe acoperișuri, vor fi colectate într-un bazin de retenție </w:t>
      </w:r>
      <w:r w:rsidR="001B1162">
        <w:rPr>
          <w:rFonts w:ascii="Arial" w:hAnsi="Arial" w:cs="Arial"/>
          <w:sz w:val="24"/>
          <w:szCs w:val="24"/>
        </w:rPr>
        <w:t xml:space="preserve">etans din beton </w:t>
      </w:r>
      <w:r w:rsidRPr="00E0162D">
        <w:rPr>
          <w:rFonts w:ascii="Arial" w:hAnsi="Arial" w:cs="Arial"/>
          <w:sz w:val="24"/>
          <w:szCs w:val="24"/>
          <w:lang w:val="pt-BR"/>
        </w:rPr>
        <w:t>V</w:t>
      </w:r>
      <w:r w:rsidR="00807929">
        <w:rPr>
          <w:rFonts w:ascii="Arial" w:hAnsi="Arial" w:cs="Arial"/>
          <w:sz w:val="24"/>
          <w:szCs w:val="24"/>
          <w:vertAlign w:val="subscript"/>
          <w:lang w:val="pt-BR"/>
        </w:rPr>
        <w:t>2</w:t>
      </w:r>
      <w:r w:rsidRPr="00E0162D">
        <w:rPr>
          <w:rFonts w:ascii="Arial" w:hAnsi="Arial" w:cs="Arial"/>
          <w:sz w:val="24"/>
          <w:szCs w:val="24"/>
          <w:vertAlign w:val="subscript"/>
          <w:lang w:val="pt-BR"/>
        </w:rPr>
        <w:t xml:space="preserve"> </w:t>
      </w:r>
      <w:r w:rsidRPr="00E0162D">
        <w:rPr>
          <w:rFonts w:ascii="Arial" w:hAnsi="Arial" w:cs="Arial"/>
          <w:sz w:val="24"/>
          <w:szCs w:val="24"/>
          <w:lang w:val="pt-BR"/>
        </w:rPr>
        <w:t xml:space="preserve">= </w:t>
      </w:r>
      <w:r w:rsidR="00807929">
        <w:rPr>
          <w:rFonts w:ascii="Arial" w:hAnsi="Arial" w:cs="Arial"/>
          <w:sz w:val="24"/>
          <w:szCs w:val="24"/>
          <w:lang w:val="pt-BR"/>
        </w:rPr>
        <w:t xml:space="preserve">50 </w:t>
      </w:r>
      <w:r w:rsidR="002428E7">
        <w:rPr>
          <w:rFonts w:ascii="Arial" w:hAnsi="Arial" w:cs="Arial"/>
          <w:sz w:val="24"/>
          <w:szCs w:val="24"/>
          <w:lang w:val="pt-BR"/>
        </w:rPr>
        <w:t>mc</w:t>
      </w:r>
      <w:r w:rsidRPr="00E0162D">
        <w:rPr>
          <w:rFonts w:ascii="Arial" w:hAnsi="Arial" w:cs="Arial"/>
          <w:sz w:val="24"/>
          <w:szCs w:val="24"/>
          <w:lang w:val="pt-BR"/>
        </w:rPr>
        <w:t xml:space="preserve">, de unde vor fi </w:t>
      </w:r>
      <w:r w:rsidR="002428E7">
        <w:rPr>
          <w:rFonts w:ascii="Arial" w:hAnsi="Arial" w:cs="Arial"/>
          <w:sz w:val="24"/>
          <w:szCs w:val="24"/>
          <w:lang w:val="pt-BR"/>
        </w:rPr>
        <w:t>utilizate la intretinerea spatiilor verzi</w:t>
      </w:r>
    </w:p>
    <w:p w14:paraId="3FF9C074" w14:textId="77777777" w:rsidR="00194A57" w:rsidRPr="00E0162D" w:rsidRDefault="00194A57" w:rsidP="00194A57">
      <w:pPr>
        <w:spacing w:after="0" w:line="240" w:lineRule="auto"/>
        <w:jc w:val="both"/>
        <w:rPr>
          <w:rFonts w:ascii="Arial" w:hAnsi="Arial" w:cs="Arial"/>
          <w:b/>
          <w:sz w:val="24"/>
          <w:szCs w:val="24"/>
        </w:rPr>
      </w:pPr>
      <w:r w:rsidRPr="00E0162D">
        <w:rPr>
          <w:rFonts w:ascii="Arial" w:hAnsi="Arial" w:cs="Arial"/>
          <w:b/>
          <w:sz w:val="24"/>
          <w:szCs w:val="24"/>
        </w:rPr>
        <w:t>Rețe</w:t>
      </w:r>
      <w:r w:rsidR="002C6352" w:rsidRPr="00E0162D">
        <w:rPr>
          <w:rFonts w:ascii="Arial" w:hAnsi="Arial" w:cs="Arial"/>
          <w:b/>
          <w:sz w:val="24"/>
          <w:szCs w:val="24"/>
        </w:rPr>
        <w:t>le</w:t>
      </w:r>
      <w:r w:rsidRPr="00E0162D">
        <w:rPr>
          <w:rFonts w:ascii="Arial" w:hAnsi="Arial" w:cs="Arial"/>
          <w:b/>
          <w:sz w:val="24"/>
          <w:szCs w:val="24"/>
        </w:rPr>
        <w:t xml:space="preserve"> de canalizare</w:t>
      </w:r>
      <w:r w:rsidR="002C6352" w:rsidRPr="00E0162D">
        <w:rPr>
          <w:rFonts w:ascii="Arial" w:hAnsi="Arial" w:cs="Arial"/>
          <w:b/>
          <w:sz w:val="24"/>
          <w:szCs w:val="24"/>
        </w:rPr>
        <w:t xml:space="preserve"> ape uzate</w:t>
      </w:r>
    </w:p>
    <w:p w14:paraId="6B58FB3A" w14:textId="599B06F3" w:rsidR="002C6352" w:rsidRPr="00E0162D" w:rsidRDefault="002C6352" w:rsidP="002C6352">
      <w:pPr>
        <w:spacing w:after="0" w:line="240" w:lineRule="auto"/>
        <w:jc w:val="both"/>
        <w:rPr>
          <w:rFonts w:ascii="Arial" w:hAnsi="Arial" w:cs="Arial"/>
          <w:sz w:val="24"/>
          <w:szCs w:val="24"/>
        </w:rPr>
      </w:pPr>
      <w:r w:rsidRPr="00E0162D">
        <w:rPr>
          <w:rFonts w:ascii="Arial" w:hAnsi="Arial" w:cs="Arial"/>
          <w:sz w:val="24"/>
          <w:szCs w:val="24"/>
        </w:rPr>
        <w:t>Reţeaua de canalizare ape uzate menajere va fi realizată din conducte de PVC - KG, D</w:t>
      </w:r>
      <w:r w:rsidRPr="00E0162D">
        <w:rPr>
          <w:rFonts w:ascii="Arial" w:hAnsi="Arial" w:cs="Arial"/>
          <w:sz w:val="24"/>
          <w:szCs w:val="24"/>
          <w:vertAlign w:val="subscript"/>
        </w:rPr>
        <w:t>n</w:t>
      </w:r>
      <w:r w:rsidRPr="00E0162D">
        <w:rPr>
          <w:rFonts w:ascii="Arial" w:hAnsi="Arial" w:cs="Arial"/>
          <w:sz w:val="24"/>
          <w:szCs w:val="24"/>
        </w:rPr>
        <w:t xml:space="preserve"> = </w:t>
      </w:r>
      <w:r w:rsidR="005C7A22">
        <w:rPr>
          <w:rFonts w:ascii="Arial" w:hAnsi="Arial" w:cs="Arial"/>
          <w:sz w:val="24"/>
          <w:szCs w:val="24"/>
        </w:rPr>
        <w:t>200</w:t>
      </w:r>
      <w:r w:rsidRPr="00E0162D">
        <w:rPr>
          <w:rFonts w:ascii="Arial" w:hAnsi="Arial" w:cs="Arial"/>
          <w:sz w:val="24"/>
          <w:szCs w:val="24"/>
        </w:rPr>
        <w:t xml:space="preserve"> mm şi L = </w:t>
      </w:r>
      <w:r w:rsidR="000F03F9">
        <w:rPr>
          <w:rFonts w:ascii="Arial" w:hAnsi="Arial" w:cs="Arial"/>
          <w:sz w:val="24"/>
          <w:szCs w:val="24"/>
        </w:rPr>
        <w:t>5</w:t>
      </w:r>
      <w:r w:rsidRPr="00E0162D">
        <w:rPr>
          <w:rFonts w:ascii="Arial" w:hAnsi="Arial" w:cs="Arial"/>
          <w:sz w:val="24"/>
          <w:szCs w:val="24"/>
        </w:rPr>
        <w:t xml:space="preserve"> m.</w:t>
      </w:r>
    </w:p>
    <w:p w14:paraId="4FAADF26" w14:textId="0DE88B80" w:rsidR="002C6352" w:rsidRPr="00E0162D" w:rsidRDefault="002C6352" w:rsidP="00194A57">
      <w:pPr>
        <w:spacing w:after="0" w:line="240" w:lineRule="auto"/>
        <w:jc w:val="both"/>
        <w:rPr>
          <w:rFonts w:ascii="Arial" w:hAnsi="Arial" w:cs="Arial"/>
          <w:sz w:val="24"/>
          <w:szCs w:val="24"/>
        </w:rPr>
      </w:pPr>
      <w:r w:rsidRPr="00E0162D">
        <w:rPr>
          <w:rFonts w:ascii="Arial" w:hAnsi="Arial" w:cs="Arial"/>
          <w:sz w:val="24"/>
          <w:szCs w:val="24"/>
        </w:rPr>
        <w:t>Reţeaua de canalizare ape pluviale va fi realizată din conducte de PVC - KG, D</w:t>
      </w:r>
      <w:r w:rsidRPr="00E0162D">
        <w:rPr>
          <w:rFonts w:ascii="Arial" w:hAnsi="Arial" w:cs="Arial"/>
          <w:sz w:val="24"/>
          <w:szCs w:val="24"/>
          <w:vertAlign w:val="subscript"/>
        </w:rPr>
        <w:t>n</w:t>
      </w:r>
      <w:r w:rsidRPr="00E0162D">
        <w:rPr>
          <w:rFonts w:ascii="Arial" w:hAnsi="Arial" w:cs="Arial"/>
          <w:sz w:val="24"/>
          <w:szCs w:val="24"/>
        </w:rPr>
        <w:t xml:space="preserve"> = </w:t>
      </w:r>
      <w:r w:rsidR="005C7A22">
        <w:rPr>
          <w:rFonts w:ascii="Arial" w:hAnsi="Arial" w:cs="Arial"/>
          <w:sz w:val="24"/>
          <w:szCs w:val="24"/>
        </w:rPr>
        <w:t>200</w:t>
      </w:r>
      <w:r w:rsidRPr="00E0162D">
        <w:rPr>
          <w:rFonts w:ascii="Arial" w:hAnsi="Arial" w:cs="Arial"/>
          <w:sz w:val="24"/>
          <w:szCs w:val="24"/>
        </w:rPr>
        <w:t xml:space="preserve"> mm şi L= </w:t>
      </w:r>
      <w:r w:rsidR="007A7A30">
        <w:rPr>
          <w:rFonts w:ascii="Arial" w:hAnsi="Arial" w:cs="Arial"/>
          <w:sz w:val="24"/>
          <w:szCs w:val="24"/>
        </w:rPr>
        <w:t>1</w:t>
      </w:r>
      <w:r w:rsidR="005C7A22">
        <w:rPr>
          <w:rFonts w:ascii="Arial" w:hAnsi="Arial" w:cs="Arial"/>
          <w:sz w:val="24"/>
          <w:szCs w:val="24"/>
        </w:rPr>
        <w:t>1</w:t>
      </w:r>
      <w:r w:rsidR="007A7A30">
        <w:rPr>
          <w:rFonts w:ascii="Arial" w:hAnsi="Arial" w:cs="Arial"/>
          <w:sz w:val="24"/>
          <w:szCs w:val="24"/>
        </w:rPr>
        <w:t>5</w:t>
      </w:r>
      <w:r w:rsidRPr="00E0162D">
        <w:rPr>
          <w:rFonts w:ascii="Arial" w:hAnsi="Arial" w:cs="Arial"/>
          <w:sz w:val="24"/>
          <w:szCs w:val="24"/>
        </w:rPr>
        <w:t xml:space="preserve"> m.</w:t>
      </w:r>
    </w:p>
    <w:p w14:paraId="693F910A" w14:textId="77777777" w:rsidR="00194A57" w:rsidRPr="00E0162D" w:rsidRDefault="00194A57" w:rsidP="00194A57">
      <w:pPr>
        <w:spacing w:after="0" w:line="240" w:lineRule="auto"/>
        <w:jc w:val="both"/>
        <w:rPr>
          <w:rFonts w:ascii="Arial" w:hAnsi="Arial" w:cs="Arial"/>
          <w:b/>
          <w:bCs/>
          <w:sz w:val="24"/>
          <w:szCs w:val="24"/>
        </w:rPr>
      </w:pPr>
      <w:r w:rsidRPr="00E0162D">
        <w:rPr>
          <w:rFonts w:ascii="Arial" w:hAnsi="Arial" w:cs="Arial"/>
          <w:b/>
          <w:bCs/>
          <w:sz w:val="24"/>
          <w:szCs w:val="24"/>
        </w:rPr>
        <w:t xml:space="preserve">Instalații de epurare </w:t>
      </w:r>
    </w:p>
    <w:p w14:paraId="46AC1D7A" w14:textId="77777777" w:rsidR="00B8789B" w:rsidRPr="00E0162D" w:rsidRDefault="00194A57" w:rsidP="00194A57">
      <w:pPr>
        <w:spacing w:after="0" w:line="240" w:lineRule="auto"/>
        <w:jc w:val="both"/>
        <w:rPr>
          <w:rFonts w:ascii="Arial" w:hAnsi="Arial" w:cs="Arial"/>
          <w:sz w:val="24"/>
          <w:szCs w:val="24"/>
        </w:rPr>
      </w:pPr>
      <w:r w:rsidRPr="00E0162D">
        <w:rPr>
          <w:rFonts w:ascii="Arial" w:hAnsi="Arial" w:cs="Arial"/>
          <w:sz w:val="24"/>
          <w:szCs w:val="24"/>
        </w:rPr>
        <w:t xml:space="preserve">- separator de hidrocarburi, </w:t>
      </w:r>
      <w:r w:rsidR="002C6352" w:rsidRPr="00E0162D">
        <w:rPr>
          <w:rFonts w:ascii="Arial" w:hAnsi="Arial" w:cs="Arial"/>
          <w:bCs/>
          <w:sz w:val="24"/>
          <w:szCs w:val="24"/>
        </w:rPr>
        <w:t>aferent apelor pluviale.</w:t>
      </w:r>
    </w:p>
    <w:p w14:paraId="02D2C9F1" w14:textId="77777777" w:rsidR="00B8789B" w:rsidRPr="00E0162D" w:rsidRDefault="00B8789B" w:rsidP="00B8789B">
      <w:pPr>
        <w:spacing w:before="120" w:after="0" w:line="240" w:lineRule="auto"/>
        <w:jc w:val="both"/>
        <w:rPr>
          <w:rFonts w:ascii="Arial" w:hAnsi="Arial" w:cs="Arial"/>
          <w:b/>
          <w:color w:val="000000"/>
          <w:sz w:val="24"/>
          <w:szCs w:val="24"/>
          <w:lang w:val="it-IT"/>
        </w:rPr>
      </w:pPr>
      <w:r w:rsidRPr="00E0162D">
        <w:rPr>
          <w:rFonts w:ascii="Arial" w:hAnsi="Arial" w:cs="Arial"/>
          <w:b/>
          <w:color w:val="000000"/>
          <w:sz w:val="24"/>
          <w:szCs w:val="24"/>
          <w:lang w:val="it-IT"/>
        </w:rPr>
        <w:t>INDICATORII DE CALITATE AI APELOR UZATE:</w:t>
      </w:r>
    </w:p>
    <w:p w14:paraId="6B99E1B7" w14:textId="77777777" w:rsidR="00B8789B" w:rsidRPr="00E0162D" w:rsidRDefault="00B8789B" w:rsidP="00194A57">
      <w:pPr>
        <w:spacing w:after="0" w:line="240" w:lineRule="auto"/>
        <w:jc w:val="both"/>
        <w:rPr>
          <w:rFonts w:ascii="Arial" w:hAnsi="Arial" w:cs="Arial"/>
          <w:color w:val="000000"/>
          <w:sz w:val="24"/>
          <w:szCs w:val="24"/>
          <w:lang w:val="it-IT"/>
        </w:rPr>
      </w:pPr>
      <w:r w:rsidRPr="00E0162D">
        <w:rPr>
          <w:rFonts w:ascii="Arial" w:hAnsi="Arial" w:cs="Arial"/>
          <w:color w:val="000000"/>
          <w:sz w:val="24"/>
          <w:szCs w:val="24"/>
          <w:lang w:val="it-IT"/>
        </w:rPr>
        <w:t>Indicatorii de calitate ai apelor uzate menajere evacuate prin vidanjare se vor încadra în limitele maxime impuse de H.G. nr. 188/2002 - Anexa 2 - Nomativul NTPA 002/2002, modificată şi completată cu H.G. nr. 352/2005.</w:t>
      </w:r>
    </w:p>
    <w:p w14:paraId="0975080C" w14:textId="32A16B57" w:rsidR="00B8789B" w:rsidRPr="00E0162D" w:rsidRDefault="00B8789B" w:rsidP="00B8789B">
      <w:pPr>
        <w:spacing w:after="0" w:line="240" w:lineRule="auto"/>
        <w:jc w:val="both"/>
        <w:rPr>
          <w:rFonts w:ascii="Arial" w:hAnsi="Arial" w:cs="Arial"/>
          <w:sz w:val="24"/>
          <w:szCs w:val="24"/>
        </w:rPr>
      </w:pPr>
      <w:r w:rsidRPr="00E0162D">
        <w:rPr>
          <w:rFonts w:ascii="Arial" w:hAnsi="Arial" w:cs="Arial"/>
          <w:sz w:val="24"/>
          <w:szCs w:val="24"/>
        </w:rPr>
        <w:t xml:space="preserve">Indicatorii de calitate ai apelor pluviale epurate evacuate </w:t>
      </w:r>
      <w:r w:rsidR="002428E7">
        <w:rPr>
          <w:rFonts w:ascii="Arial" w:hAnsi="Arial" w:cs="Arial"/>
          <w:sz w:val="24"/>
          <w:szCs w:val="24"/>
          <w:lang w:val="it-IT"/>
        </w:rPr>
        <w:t>pe spatiul verde</w:t>
      </w:r>
      <w:r w:rsidRPr="00E0162D">
        <w:rPr>
          <w:rFonts w:ascii="Arial" w:hAnsi="Arial" w:cs="Arial"/>
          <w:sz w:val="24"/>
          <w:szCs w:val="24"/>
        </w:rPr>
        <w:t xml:space="preserve">, se vor încadra în prevederile impuse de H.G. nr. 188/2002 - Anexa 3 - Normativul NTPA 001/2002, modificată și completată cu H.G. nr. 352/2005, cu mențiunea că indicatorii specifici ce urmează a fi monitorizați vor trebui să se încadreze în următoarele limite maxime admisibile: </w:t>
      </w:r>
    </w:p>
    <w:p w14:paraId="69C26164" w14:textId="5B66322E" w:rsidR="00B8789B" w:rsidRPr="00E0162D" w:rsidRDefault="00B8789B" w:rsidP="00B8789B">
      <w:pPr>
        <w:spacing w:after="0" w:line="240" w:lineRule="auto"/>
        <w:ind w:firstLine="708"/>
        <w:jc w:val="both"/>
        <w:rPr>
          <w:rFonts w:ascii="Arial" w:hAnsi="Arial" w:cs="Arial"/>
          <w:sz w:val="24"/>
          <w:szCs w:val="24"/>
        </w:rPr>
      </w:pPr>
      <w:r w:rsidRPr="00E0162D">
        <w:rPr>
          <w:rFonts w:ascii="Arial" w:hAnsi="Arial" w:cs="Arial"/>
          <w:sz w:val="24"/>
          <w:szCs w:val="24"/>
        </w:rPr>
        <w:t>- pH</w:t>
      </w:r>
      <w:r w:rsidRPr="00E0162D">
        <w:rPr>
          <w:rFonts w:ascii="Arial" w:hAnsi="Arial" w:cs="Arial"/>
          <w:sz w:val="24"/>
          <w:szCs w:val="24"/>
        </w:rPr>
        <w:tab/>
      </w:r>
      <w:r w:rsidRPr="00E0162D">
        <w:rPr>
          <w:rFonts w:ascii="Arial" w:hAnsi="Arial" w:cs="Arial"/>
          <w:sz w:val="24"/>
          <w:szCs w:val="24"/>
        </w:rPr>
        <w:tab/>
      </w:r>
      <w:r w:rsidRPr="00E0162D">
        <w:rPr>
          <w:rFonts w:ascii="Arial" w:hAnsi="Arial" w:cs="Arial"/>
          <w:sz w:val="24"/>
          <w:szCs w:val="24"/>
        </w:rPr>
        <w:tab/>
        <w:t xml:space="preserve">               </w:t>
      </w:r>
      <w:r w:rsidR="00AB23AA" w:rsidRPr="00E0162D">
        <w:rPr>
          <w:rFonts w:ascii="Arial" w:hAnsi="Arial" w:cs="Arial"/>
          <w:sz w:val="24"/>
          <w:szCs w:val="24"/>
        </w:rPr>
        <w:t xml:space="preserve">        </w:t>
      </w:r>
      <w:r w:rsidRPr="00E0162D">
        <w:rPr>
          <w:rFonts w:ascii="Arial" w:hAnsi="Arial" w:cs="Arial"/>
          <w:sz w:val="24"/>
          <w:szCs w:val="24"/>
        </w:rPr>
        <w:t>6,5</w:t>
      </w:r>
      <w:r w:rsidR="00AB23AA" w:rsidRPr="00E0162D">
        <w:rPr>
          <w:rFonts w:ascii="Arial" w:hAnsi="Arial" w:cs="Arial"/>
          <w:sz w:val="24"/>
          <w:szCs w:val="24"/>
        </w:rPr>
        <w:t xml:space="preserve"> </w:t>
      </w:r>
      <w:r w:rsidRPr="00E0162D">
        <w:rPr>
          <w:rFonts w:ascii="Arial" w:hAnsi="Arial" w:cs="Arial"/>
          <w:sz w:val="24"/>
          <w:szCs w:val="24"/>
        </w:rPr>
        <w:t>-</w:t>
      </w:r>
      <w:r w:rsidR="00AB23AA" w:rsidRPr="00E0162D">
        <w:rPr>
          <w:rFonts w:ascii="Arial" w:hAnsi="Arial" w:cs="Arial"/>
          <w:sz w:val="24"/>
          <w:szCs w:val="24"/>
        </w:rPr>
        <w:t xml:space="preserve"> </w:t>
      </w:r>
      <w:r w:rsidRPr="00E0162D">
        <w:rPr>
          <w:rFonts w:ascii="Arial" w:hAnsi="Arial" w:cs="Arial"/>
          <w:sz w:val="24"/>
          <w:szCs w:val="24"/>
        </w:rPr>
        <w:t>8,5</w:t>
      </w:r>
    </w:p>
    <w:p w14:paraId="611F1989" w14:textId="03C3B2B6" w:rsidR="00B8789B" w:rsidRPr="00E0162D" w:rsidRDefault="00E0162D" w:rsidP="00B8789B">
      <w:pPr>
        <w:spacing w:after="0" w:line="240" w:lineRule="auto"/>
        <w:ind w:firstLine="708"/>
        <w:jc w:val="both"/>
        <w:rPr>
          <w:rFonts w:ascii="Arial" w:hAnsi="Arial" w:cs="Arial"/>
          <w:sz w:val="24"/>
          <w:szCs w:val="24"/>
        </w:rPr>
      </w:pPr>
      <w:r>
        <w:rPr>
          <w:rFonts w:ascii="Arial" w:hAnsi="Arial" w:cs="Arial"/>
          <w:sz w:val="24"/>
          <w:szCs w:val="24"/>
        </w:rPr>
        <w:t>- Materii totale în suspensie</w:t>
      </w:r>
      <w:r>
        <w:rPr>
          <w:rFonts w:ascii="Arial" w:hAnsi="Arial" w:cs="Arial"/>
          <w:sz w:val="24"/>
          <w:szCs w:val="24"/>
        </w:rPr>
        <w:tab/>
      </w:r>
      <w:r w:rsidR="00B8789B" w:rsidRPr="00E0162D">
        <w:rPr>
          <w:rFonts w:ascii="Arial" w:hAnsi="Arial" w:cs="Arial"/>
          <w:sz w:val="24"/>
          <w:szCs w:val="24"/>
        </w:rPr>
        <w:t>35 mg/l</w:t>
      </w:r>
    </w:p>
    <w:p w14:paraId="01237F4E" w14:textId="5839DD3B" w:rsidR="00B8789B" w:rsidRPr="00E0162D" w:rsidRDefault="00B8789B" w:rsidP="00B8789B">
      <w:pPr>
        <w:spacing w:after="0" w:line="240" w:lineRule="auto"/>
        <w:ind w:firstLine="708"/>
        <w:jc w:val="both"/>
        <w:rPr>
          <w:rFonts w:ascii="Arial" w:hAnsi="Arial" w:cs="Arial"/>
          <w:sz w:val="24"/>
          <w:szCs w:val="24"/>
        </w:rPr>
      </w:pPr>
      <w:r w:rsidRPr="00E0162D">
        <w:rPr>
          <w:rFonts w:ascii="Arial" w:hAnsi="Arial" w:cs="Arial"/>
          <w:sz w:val="24"/>
          <w:szCs w:val="24"/>
        </w:rPr>
        <w:t>- Reziduu fix</w:t>
      </w:r>
      <w:r w:rsidRPr="00E0162D">
        <w:rPr>
          <w:rFonts w:ascii="Arial" w:hAnsi="Arial" w:cs="Arial"/>
          <w:sz w:val="24"/>
          <w:szCs w:val="24"/>
        </w:rPr>
        <w:tab/>
      </w:r>
      <w:r w:rsidRPr="00E0162D">
        <w:rPr>
          <w:rFonts w:ascii="Arial" w:hAnsi="Arial" w:cs="Arial"/>
          <w:sz w:val="24"/>
          <w:szCs w:val="24"/>
        </w:rPr>
        <w:tab/>
        <w:t xml:space="preserve">                </w:t>
      </w:r>
      <w:r w:rsidR="007A7A30">
        <w:rPr>
          <w:rFonts w:ascii="Arial" w:hAnsi="Arial" w:cs="Arial"/>
          <w:sz w:val="24"/>
          <w:szCs w:val="24"/>
        </w:rPr>
        <w:t xml:space="preserve">  </w:t>
      </w:r>
      <w:r w:rsidRPr="00E0162D">
        <w:rPr>
          <w:rFonts w:ascii="Arial" w:hAnsi="Arial" w:cs="Arial"/>
          <w:sz w:val="24"/>
          <w:szCs w:val="24"/>
        </w:rPr>
        <w:t xml:space="preserve">   2000 mg/l</w:t>
      </w:r>
    </w:p>
    <w:p w14:paraId="49D78157" w14:textId="77777777" w:rsidR="00B8789B" w:rsidRPr="00E0162D" w:rsidRDefault="00B8789B" w:rsidP="00B8789B">
      <w:pPr>
        <w:spacing w:after="0" w:line="240" w:lineRule="auto"/>
        <w:ind w:firstLine="708"/>
        <w:jc w:val="both"/>
        <w:rPr>
          <w:rFonts w:ascii="Arial" w:hAnsi="Arial" w:cs="Arial"/>
          <w:sz w:val="24"/>
          <w:szCs w:val="24"/>
        </w:rPr>
      </w:pPr>
      <w:r w:rsidRPr="00E0162D">
        <w:rPr>
          <w:rFonts w:ascii="Arial" w:hAnsi="Arial" w:cs="Arial"/>
          <w:sz w:val="24"/>
          <w:szCs w:val="24"/>
        </w:rPr>
        <w:t>- Produse petroliere</w:t>
      </w:r>
      <w:r w:rsidRPr="00E0162D">
        <w:rPr>
          <w:rFonts w:ascii="Arial" w:hAnsi="Arial" w:cs="Arial"/>
          <w:sz w:val="24"/>
          <w:szCs w:val="24"/>
        </w:rPr>
        <w:tab/>
      </w:r>
      <w:r w:rsidRPr="00E0162D">
        <w:rPr>
          <w:rFonts w:ascii="Arial" w:hAnsi="Arial" w:cs="Arial"/>
          <w:sz w:val="24"/>
          <w:szCs w:val="24"/>
        </w:rPr>
        <w:tab/>
        <w:t xml:space="preserve">             5 mg/l</w:t>
      </w:r>
    </w:p>
    <w:p w14:paraId="66C1CDB7" w14:textId="77777777" w:rsidR="00194A57" w:rsidRPr="0068472F" w:rsidRDefault="00194A57" w:rsidP="00194A57">
      <w:pPr>
        <w:spacing w:after="0" w:line="240" w:lineRule="auto"/>
        <w:jc w:val="both"/>
        <w:rPr>
          <w:rFonts w:ascii="Arial" w:hAnsi="Arial" w:cs="Arial"/>
        </w:rPr>
      </w:pPr>
    </w:p>
    <w:p w14:paraId="33FDC850" w14:textId="44575AF7" w:rsidR="00687A1B" w:rsidRPr="003A45A5" w:rsidRDefault="00687A1B" w:rsidP="00687A1B">
      <w:pPr>
        <w:spacing w:after="0" w:line="240" w:lineRule="auto"/>
        <w:jc w:val="both"/>
        <w:rPr>
          <w:rFonts w:ascii="Arial" w:hAnsi="Arial" w:cs="Arial"/>
          <w:sz w:val="24"/>
          <w:szCs w:val="24"/>
          <w:lang w:val="it-IT"/>
        </w:rPr>
      </w:pPr>
      <w:r w:rsidRPr="003A45A5">
        <w:rPr>
          <w:rFonts w:ascii="Arial" w:hAnsi="Arial" w:cs="Arial"/>
          <w:i/>
          <w:sz w:val="24"/>
          <w:szCs w:val="24"/>
          <w:lang w:val="it-IT"/>
        </w:rPr>
        <w:t>1.2. Cumularea cu alte proiecte:</w:t>
      </w:r>
      <w:r w:rsidRPr="003A45A5">
        <w:rPr>
          <w:rFonts w:ascii="Arial" w:hAnsi="Arial" w:cs="Arial"/>
          <w:sz w:val="24"/>
          <w:szCs w:val="24"/>
          <w:lang w:val="it-IT"/>
        </w:rPr>
        <w:t xml:space="preserve"> </w:t>
      </w:r>
      <w:r w:rsidR="002428E7">
        <w:rPr>
          <w:rFonts w:ascii="Arial" w:hAnsi="Arial" w:cs="Arial"/>
          <w:sz w:val="24"/>
          <w:szCs w:val="24"/>
          <w:lang w:val="it-IT"/>
        </w:rPr>
        <w:t>potri</w:t>
      </w:r>
      <w:r w:rsidR="000F03F9">
        <w:rPr>
          <w:rFonts w:ascii="Arial" w:hAnsi="Arial" w:cs="Arial"/>
          <w:sz w:val="24"/>
          <w:szCs w:val="24"/>
          <w:lang w:val="it-IT"/>
        </w:rPr>
        <w:t xml:space="preserve">vit CU nr </w:t>
      </w:r>
      <w:r w:rsidR="005C7A22">
        <w:rPr>
          <w:rFonts w:ascii="Arial" w:hAnsi="Arial" w:cs="Arial"/>
          <w:sz w:val="24"/>
          <w:szCs w:val="24"/>
          <w:lang w:eastAsia="ro-RO"/>
        </w:rPr>
        <w:t>282-253/9 din 28.12.2022</w:t>
      </w:r>
      <w:r w:rsidR="000F03F9">
        <w:rPr>
          <w:rFonts w:ascii="Arial" w:hAnsi="Arial" w:cs="Arial"/>
          <w:sz w:val="24"/>
          <w:szCs w:val="24"/>
          <w:lang w:val="it-IT"/>
        </w:rPr>
        <w:t xml:space="preserve"> emis de Primaria </w:t>
      </w:r>
      <w:r w:rsidR="005C7A22">
        <w:rPr>
          <w:rFonts w:ascii="Arial" w:hAnsi="Arial" w:cs="Arial"/>
          <w:sz w:val="24"/>
          <w:szCs w:val="24"/>
          <w:lang w:val="it-IT"/>
        </w:rPr>
        <w:t>Jilava</w:t>
      </w:r>
      <w:r w:rsidR="000F03F9">
        <w:rPr>
          <w:rFonts w:ascii="Arial" w:hAnsi="Arial" w:cs="Arial"/>
          <w:sz w:val="24"/>
          <w:szCs w:val="24"/>
          <w:lang w:val="it-IT"/>
        </w:rPr>
        <w:t xml:space="preserve">, imobilul se afla in zona </w:t>
      </w:r>
      <w:r w:rsidR="005C7A22">
        <w:rPr>
          <w:rFonts w:ascii="Arial" w:hAnsi="Arial" w:cs="Arial"/>
          <w:sz w:val="24"/>
          <w:szCs w:val="24"/>
          <w:lang w:eastAsia="ro-RO"/>
        </w:rPr>
        <w:t>institutii publice, servicii, comert, depozitare, activitati industriale nepoluante, locuinte si spatii verzi. Vecinatatea cu locuintele se va realiza cu respectarea Ordinului MS 119/2014 cu modificarile si completarile ulterioare.</w:t>
      </w:r>
    </w:p>
    <w:p w14:paraId="29FA6EF2" w14:textId="77777777" w:rsidR="00687A1B" w:rsidRPr="003A45A5" w:rsidRDefault="00687A1B" w:rsidP="00687A1B">
      <w:pPr>
        <w:spacing w:after="0" w:line="240" w:lineRule="auto"/>
        <w:jc w:val="both"/>
        <w:rPr>
          <w:rFonts w:ascii="Arial" w:hAnsi="Arial" w:cs="Arial"/>
          <w:sz w:val="24"/>
          <w:szCs w:val="24"/>
          <w:lang w:val="it-IT"/>
        </w:rPr>
      </w:pPr>
      <w:r w:rsidRPr="003A45A5">
        <w:rPr>
          <w:rFonts w:ascii="Arial" w:hAnsi="Arial" w:cs="Arial"/>
          <w:i/>
          <w:sz w:val="24"/>
          <w:szCs w:val="24"/>
          <w:lang w:val="it-IT"/>
        </w:rPr>
        <w:t xml:space="preserve">1.3. Utilizarea resurselor naturale: </w:t>
      </w:r>
      <w:r w:rsidRPr="003A45A5">
        <w:rPr>
          <w:rFonts w:ascii="Arial" w:hAnsi="Arial" w:cs="Arial"/>
          <w:sz w:val="24"/>
          <w:szCs w:val="24"/>
          <w:lang w:val="it-IT"/>
        </w:rPr>
        <w:t xml:space="preserve">nu este cazul. </w:t>
      </w:r>
    </w:p>
    <w:p w14:paraId="077EF124" w14:textId="77777777" w:rsidR="00687A1B" w:rsidRPr="003A45A5" w:rsidRDefault="00687A1B" w:rsidP="00687A1B">
      <w:pPr>
        <w:spacing w:after="0" w:line="240" w:lineRule="auto"/>
        <w:jc w:val="both"/>
        <w:rPr>
          <w:rFonts w:ascii="Arial" w:hAnsi="Arial" w:cs="Arial"/>
          <w:i/>
          <w:sz w:val="24"/>
          <w:szCs w:val="24"/>
          <w:lang w:val="it-IT"/>
        </w:rPr>
      </w:pPr>
      <w:r w:rsidRPr="003A45A5">
        <w:rPr>
          <w:rFonts w:ascii="Arial" w:hAnsi="Arial" w:cs="Arial"/>
          <w:i/>
          <w:sz w:val="24"/>
          <w:szCs w:val="24"/>
          <w:lang w:val="it-IT"/>
        </w:rPr>
        <w:lastRenderedPageBreak/>
        <w:t>1.4. Produc</w:t>
      </w:r>
      <w:r w:rsidR="00B6697A">
        <w:rPr>
          <w:rFonts w:ascii="Arial" w:hAnsi="Arial" w:cs="Arial"/>
          <w:i/>
          <w:sz w:val="24"/>
          <w:szCs w:val="24"/>
          <w:lang w:val="it-IT"/>
        </w:rPr>
        <w:t>ț</w:t>
      </w:r>
      <w:r w:rsidRPr="003A45A5">
        <w:rPr>
          <w:rFonts w:ascii="Arial" w:hAnsi="Arial" w:cs="Arial"/>
          <w:i/>
          <w:sz w:val="24"/>
          <w:szCs w:val="24"/>
          <w:lang w:val="it-IT"/>
        </w:rPr>
        <w:t>ia de de</w:t>
      </w:r>
      <w:r w:rsidR="00B6697A">
        <w:rPr>
          <w:rFonts w:ascii="Arial" w:hAnsi="Arial" w:cs="Arial"/>
          <w:i/>
          <w:sz w:val="24"/>
          <w:szCs w:val="24"/>
          <w:lang w:val="it-IT"/>
        </w:rPr>
        <w:t>ș</w:t>
      </w:r>
      <w:r w:rsidRPr="003A45A5">
        <w:rPr>
          <w:rFonts w:ascii="Arial" w:hAnsi="Arial" w:cs="Arial"/>
          <w:i/>
          <w:sz w:val="24"/>
          <w:szCs w:val="24"/>
          <w:lang w:val="it-IT"/>
        </w:rPr>
        <w:t>euri:</w:t>
      </w:r>
    </w:p>
    <w:p w14:paraId="2BF5A089" w14:textId="77777777" w:rsidR="00687A1B" w:rsidRPr="003A45A5" w:rsidRDefault="00B6697A" w:rsidP="00687A1B">
      <w:pPr>
        <w:spacing w:after="0" w:line="240" w:lineRule="auto"/>
        <w:ind w:left="360"/>
        <w:rPr>
          <w:rFonts w:ascii="Arial" w:hAnsi="Arial" w:cs="Arial"/>
          <w:sz w:val="24"/>
          <w:szCs w:val="24"/>
          <w:lang w:val="it-IT"/>
        </w:rPr>
      </w:pPr>
      <w:r>
        <w:rPr>
          <w:rFonts w:ascii="Arial" w:hAnsi="Arial" w:cs="Arial"/>
          <w:sz w:val="24"/>
          <w:szCs w:val="24"/>
          <w:lang w:val="it-IT"/>
        </w:rPr>
        <w:t xml:space="preserve"> </w:t>
      </w:r>
      <w:r w:rsidR="00687A1B" w:rsidRPr="003A45A5">
        <w:rPr>
          <w:rFonts w:ascii="Arial" w:hAnsi="Arial" w:cs="Arial"/>
          <w:sz w:val="24"/>
          <w:szCs w:val="24"/>
          <w:lang w:val="it-IT"/>
        </w:rPr>
        <w:t>De</w:t>
      </w:r>
      <w:r>
        <w:rPr>
          <w:rFonts w:ascii="Arial" w:hAnsi="Arial" w:cs="Arial"/>
          <w:sz w:val="24"/>
          <w:szCs w:val="24"/>
          <w:lang w:val="it-IT"/>
        </w:rPr>
        <w:t>ș</w:t>
      </w:r>
      <w:r w:rsidR="00687A1B" w:rsidRPr="003A45A5">
        <w:rPr>
          <w:rFonts w:ascii="Arial" w:hAnsi="Arial" w:cs="Arial"/>
          <w:sz w:val="24"/>
          <w:szCs w:val="24"/>
          <w:lang w:val="it-IT"/>
        </w:rPr>
        <w:t xml:space="preserve">eurile generate pe perioada de construire vor fi colectate separat </w:t>
      </w:r>
      <w:r>
        <w:rPr>
          <w:rFonts w:ascii="Arial" w:hAnsi="Arial" w:cs="Arial"/>
          <w:sz w:val="24"/>
          <w:szCs w:val="24"/>
          <w:lang w:val="it-IT"/>
        </w:rPr>
        <w:t>î</w:t>
      </w:r>
      <w:r w:rsidR="00687A1B" w:rsidRPr="003A45A5">
        <w:rPr>
          <w:rFonts w:ascii="Arial" w:hAnsi="Arial" w:cs="Arial"/>
          <w:sz w:val="24"/>
          <w:szCs w:val="24"/>
          <w:lang w:val="it-IT"/>
        </w:rPr>
        <w:t xml:space="preserve">ntr-un spatiu special amenajat </w:t>
      </w:r>
      <w:r>
        <w:rPr>
          <w:rFonts w:ascii="Arial" w:hAnsi="Arial" w:cs="Arial"/>
          <w:sz w:val="24"/>
          <w:szCs w:val="24"/>
          <w:lang w:val="it-IT"/>
        </w:rPr>
        <w:t>ș</w:t>
      </w:r>
      <w:r w:rsidR="00687A1B" w:rsidRPr="003A45A5">
        <w:rPr>
          <w:rFonts w:ascii="Arial" w:hAnsi="Arial" w:cs="Arial"/>
          <w:sz w:val="24"/>
          <w:szCs w:val="24"/>
          <w:lang w:val="it-IT"/>
        </w:rPr>
        <w:t>i eliminate sau valorificate, dup</w:t>
      </w:r>
      <w:r>
        <w:rPr>
          <w:rFonts w:ascii="Arial" w:hAnsi="Arial" w:cs="Arial"/>
          <w:sz w:val="24"/>
          <w:szCs w:val="24"/>
          <w:lang w:val="it-IT"/>
        </w:rPr>
        <w:t>ă</w:t>
      </w:r>
      <w:r w:rsidR="00687A1B" w:rsidRPr="003A45A5">
        <w:rPr>
          <w:rFonts w:ascii="Arial" w:hAnsi="Arial" w:cs="Arial"/>
          <w:sz w:val="24"/>
          <w:szCs w:val="24"/>
          <w:lang w:val="it-IT"/>
        </w:rPr>
        <w:t xml:space="preserve"> caz, prin agen</w:t>
      </w:r>
      <w:r>
        <w:rPr>
          <w:rFonts w:ascii="Arial" w:hAnsi="Arial" w:cs="Arial"/>
          <w:sz w:val="24"/>
          <w:szCs w:val="24"/>
          <w:lang w:val="it-IT"/>
        </w:rPr>
        <w:t>ț</w:t>
      </w:r>
      <w:r w:rsidR="00687A1B" w:rsidRPr="003A45A5">
        <w:rPr>
          <w:rFonts w:ascii="Arial" w:hAnsi="Arial" w:cs="Arial"/>
          <w:sz w:val="24"/>
          <w:szCs w:val="24"/>
          <w:lang w:val="it-IT"/>
        </w:rPr>
        <w:t>i economici autoriza</w:t>
      </w:r>
      <w:r>
        <w:rPr>
          <w:rFonts w:ascii="Arial" w:hAnsi="Arial" w:cs="Arial"/>
          <w:sz w:val="24"/>
          <w:szCs w:val="24"/>
          <w:lang w:val="it-IT"/>
        </w:rPr>
        <w:t>ț</w:t>
      </w:r>
      <w:r w:rsidR="00687A1B" w:rsidRPr="003A45A5">
        <w:rPr>
          <w:rFonts w:ascii="Arial" w:hAnsi="Arial" w:cs="Arial"/>
          <w:sz w:val="24"/>
          <w:szCs w:val="24"/>
          <w:lang w:val="it-IT"/>
        </w:rPr>
        <w:t>i.</w:t>
      </w:r>
    </w:p>
    <w:p w14:paraId="091C72ED" w14:textId="77777777" w:rsidR="00687A1B" w:rsidRPr="003A45A5" w:rsidRDefault="00687A1B" w:rsidP="00687A1B">
      <w:pPr>
        <w:autoSpaceDE w:val="0"/>
        <w:autoSpaceDN w:val="0"/>
        <w:adjustRightInd w:val="0"/>
        <w:spacing w:after="0" w:line="240" w:lineRule="auto"/>
        <w:jc w:val="both"/>
        <w:rPr>
          <w:rFonts w:ascii="Arial" w:hAnsi="Arial" w:cs="Arial"/>
          <w:sz w:val="24"/>
          <w:szCs w:val="24"/>
          <w:shd w:val="clear" w:color="auto" w:fill="FFFFFF"/>
        </w:rPr>
      </w:pPr>
      <w:r w:rsidRPr="003A45A5">
        <w:rPr>
          <w:rFonts w:ascii="Arial" w:hAnsi="Arial" w:cs="Arial"/>
          <w:sz w:val="24"/>
          <w:szCs w:val="24"/>
          <w:lang w:val="it-IT"/>
        </w:rPr>
        <w:t xml:space="preserve">       </w:t>
      </w:r>
      <w:r w:rsidR="00B6697A">
        <w:rPr>
          <w:rFonts w:ascii="Arial" w:hAnsi="Arial" w:cs="Arial"/>
          <w:sz w:val="24"/>
          <w:szCs w:val="24"/>
          <w:lang w:val="it-IT"/>
        </w:rPr>
        <w:t>Î</w:t>
      </w:r>
      <w:r w:rsidRPr="003A45A5">
        <w:rPr>
          <w:rFonts w:ascii="Arial" w:hAnsi="Arial" w:cs="Arial"/>
          <w:sz w:val="24"/>
          <w:szCs w:val="24"/>
          <w:lang w:val="it-IT"/>
        </w:rPr>
        <w:t>n perioada de func</w:t>
      </w:r>
      <w:r w:rsidR="00B6697A">
        <w:rPr>
          <w:rFonts w:ascii="Arial" w:hAnsi="Arial" w:cs="Arial"/>
          <w:sz w:val="24"/>
          <w:szCs w:val="24"/>
          <w:lang w:val="it-IT"/>
        </w:rPr>
        <w:t>ț</w:t>
      </w:r>
      <w:r w:rsidRPr="003A45A5">
        <w:rPr>
          <w:rFonts w:ascii="Arial" w:hAnsi="Arial" w:cs="Arial"/>
          <w:sz w:val="24"/>
          <w:szCs w:val="24"/>
          <w:lang w:val="it-IT"/>
        </w:rPr>
        <w:t>ionare, de</w:t>
      </w:r>
      <w:r w:rsidR="00B6697A">
        <w:rPr>
          <w:rFonts w:ascii="Arial" w:hAnsi="Arial" w:cs="Arial"/>
          <w:sz w:val="24"/>
          <w:szCs w:val="24"/>
          <w:lang w:val="it-IT"/>
        </w:rPr>
        <w:t>ș</w:t>
      </w:r>
      <w:r w:rsidRPr="003A45A5">
        <w:rPr>
          <w:rFonts w:ascii="Arial" w:hAnsi="Arial" w:cs="Arial"/>
          <w:sz w:val="24"/>
          <w:szCs w:val="24"/>
          <w:lang w:val="it-IT"/>
        </w:rPr>
        <w:t xml:space="preserve">eurile vor fi colectate separat </w:t>
      </w:r>
      <w:r w:rsidR="00B6697A">
        <w:rPr>
          <w:rFonts w:ascii="Arial" w:hAnsi="Arial" w:cs="Arial"/>
          <w:sz w:val="24"/>
          <w:szCs w:val="24"/>
          <w:lang w:val="it-IT"/>
        </w:rPr>
        <w:t>î</w:t>
      </w:r>
      <w:r w:rsidRPr="003A45A5">
        <w:rPr>
          <w:rFonts w:ascii="Arial" w:hAnsi="Arial" w:cs="Arial"/>
          <w:sz w:val="24"/>
          <w:szCs w:val="24"/>
          <w:lang w:val="it-IT"/>
        </w:rPr>
        <w:t>ntr-un spa</w:t>
      </w:r>
      <w:r w:rsidR="00B6697A">
        <w:rPr>
          <w:rFonts w:ascii="Arial" w:hAnsi="Arial" w:cs="Arial"/>
          <w:sz w:val="24"/>
          <w:szCs w:val="24"/>
          <w:lang w:val="it-IT"/>
        </w:rPr>
        <w:t>ț</w:t>
      </w:r>
      <w:r w:rsidRPr="003A45A5">
        <w:rPr>
          <w:rFonts w:ascii="Arial" w:hAnsi="Arial" w:cs="Arial"/>
          <w:sz w:val="24"/>
          <w:szCs w:val="24"/>
          <w:lang w:val="it-IT"/>
        </w:rPr>
        <w:t>iu special amenajat</w:t>
      </w:r>
      <w:r w:rsidRPr="003A45A5">
        <w:rPr>
          <w:rFonts w:ascii="Arial" w:hAnsi="Arial" w:cs="Arial"/>
          <w:sz w:val="24"/>
          <w:szCs w:val="24"/>
        </w:rPr>
        <w:t xml:space="preserve">, de unde vor fi evacuate periodic de firme specializate </w:t>
      </w:r>
      <w:r w:rsidR="00B6697A">
        <w:rPr>
          <w:rFonts w:ascii="Arial" w:hAnsi="Arial" w:cs="Arial"/>
          <w:sz w:val="24"/>
          <w:szCs w:val="24"/>
        </w:rPr>
        <w:t>î</w:t>
      </w:r>
      <w:r w:rsidRPr="003A45A5">
        <w:rPr>
          <w:rFonts w:ascii="Arial" w:hAnsi="Arial" w:cs="Arial"/>
          <w:sz w:val="24"/>
          <w:szCs w:val="24"/>
        </w:rPr>
        <w:t>n salubritate, pe baza de contract.</w:t>
      </w:r>
    </w:p>
    <w:p w14:paraId="2371A8B2" w14:textId="77777777" w:rsidR="00687A1B" w:rsidRDefault="00687A1B" w:rsidP="00687A1B">
      <w:pPr>
        <w:spacing w:after="0" w:line="240" w:lineRule="auto"/>
        <w:jc w:val="both"/>
        <w:rPr>
          <w:rFonts w:ascii="Arial" w:hAnsi="Arial" w:cs="Arial"/>
          <w:sz w:val="24"/>
          <w:szCs w:val="24"/>
          <w:lang w:val="it-IT"/>
        </w:rPr>
      </w:pPr>
      <w:r w:rsidRPr="003A45A5">
        <w:rPr>
          <w:rFonts w:ascii="Arial" w:hAnsi="Arial" w:cs="Arial"/>
          <w:i/>
          <w:sz w:val="24"/>
          <w:szCs w:val="24"/>
          <w:lang w:val="it-IT"/>
        </w:rPr>
        <w:t xml:space="preserve">1.5. Emisii poluante, zgomot </w:t>
      </w:r>
      <w:r w:rsidR="00B6697A">
        <w:rPr>
          <w:rFonts w:ascii="Arial" w:hAnsi="Arial" w:cs="Arial"/>
          <w:i/>
          <w:sz w:val="24"/>
          <w:szCs w:val="24"/>
          <w:lang w:val="it-IT"/>
        </w:rPr>
        <w:t>ș</w:t>
      </w:r>
      <w:r w:rsidRPr="003A45A5">
        <w:rPr>
          <w:rFonts w:ascii="Arial" w:hAnsi="Arial" w:cs="Arial"/>
          <w:i/>
          <w:sz w:val="24"/>
          <w:szCs w:val="24"/>
          <w:lang w:val="it-IT"/>
        </w:rPr>
        <w:t xml:space="preserve">i alte surse de disconfort: </w:t>
      </w:r>
      <w:r w:rsidRPr="003A45A5">
        <w:rPr>
          <w:rFonts w:ascii="Arial" w:hAnsi="Arial" w:cs="Arial"/>
          <w:sz w:val="24"/>
          <w:szCs w:val="24"/>
          <w:lang w:val="it-IT"/>
        </w:rPr>
        <w:t>pe perioada execu</w:t>
      </w:r>
      <w:r w:rsidR="00B6697A">
        <w:rPr>
          <w:rFonts w:ascii="Arial" w:hAnsi="Arial" w:cs="Arial"/>
          <w:sz w:val="24"/>
          <w:szCs w:val="24"/>
          <w:lang w:val="it-IT"/>
        </w:rPr>
        <w:t>ț</w:t>
      </w:r>
      <w:r w:rsidRPr="003A45A5">
        <w:rPr>
          <w:rFonts w:ascii="Arial" w:hAnsi="Arial" w:cs="Arial"/>
          <w:sz w:val="24"/>
          <w:szCs w:val="24"/>
          <w:lang w:val="it-IT"/>
        </w:rPr>
        <w:t>iei lucr</w:t>
      </w:r>
      <w:r w:rsidR="00B6697A">
        <w:rPr>
          <w:rFonts w:ascii="Arial" w:hAnsi="Arial" w:cs="Arial"/>
          <w:sz w:val="24"/>
          <w:szCs w:val="24"/>
          <w:lang w:val="it-IT"/>
        </w:rPr>
        <w:t>ă</w:t>
      </w:r>
      <w:r w:rsidRPr="003A45A5">
        <w:rPr>
          <w:rFonts w:ascii="Arial" w:hAnsi="Arial" w:cs="Arial"/>
          <w:sz w:val="24"/>
          <w:szCs w:val="24"/>
          <w:lang w:val="it-IT"/>
        </w:rPr>
        <w:t>rilor emisii</w:t>
      </w:r>
      <w:r w:rsidR="00B6697A">
        <w:rPr>
          <w:rFonts w:ascii="Arial" w:hAnsi="Arial" w:cs="Arial"/>
          <w:sz w:val="24"/>
          <w:szCs w:val="24"/>
          <w:lang w:val="it-IT"/>
        </w:rPr>
        <w:t>le</w:t>
      </w:r>
      <w:r w:rsidRPr="003A45A5">
        <w:rPr>
          <w:rFonts w:ascii="Arial" w:hAnsi="Arial" w:cs="Arial"/>
          <w:sz w:val="24"/>
          <w:szCs w:val="24"/>
          <w:lang w:val="it-IT"/>
        </w:rPr>
        <w:t xml:space="preserve"> vor consta </w:t>
      </w:r>
      <w:r w:rsidR="00B6697A">
        <w:rPr>
          <w:rFonts w:ascii="Arial" w:hAnsi="Arial" w:cs="Arial"/>
          <w:sz w:val="24"/>
          <w:szCs w:val="24"/>
          <w:lang w:val="it-IT"/>
        </w:rPr>
        <w:t>î</w:t>
      </w:r>
      <w:r w:rsidRPr="003A45A5">
        <w:rPr>
          <w:rFonts w:ascii="Arial" w:hAnsi="Arial" w:cs="Arial"/>
          <w:sz w:val="24"/>
          <w:szCs w:val="24"/>
          <w:lang w:val="it-IT"/>
        </w:rPr>
        <w:t xml:space="preserve">n principal </w:t>
      </w:r>
      <w:r w:rsidR="00B6697A">
        <w:rPr>
          <w:rFonts w:ascii="Arial" w:hAnsi="Arial" w:cs="Arial"/>
          <w:sz w:val="24"/>
          <w:szCs w:val="24"/>
          <w:lang w:val="it-IT"/>
        </w:rPr>
        <w:t>î</w:t>
      </w:r>
      <w:r w:rsidRPr="003A45A5">
        <w:rPr>
          <w:rFonts w:ascii="Arial" w:hAnsi="Arial" w:cs="Arial"/>
          <w:sz w:val="24"/>
          <w:szCs w:val="24"/>
          <w:lang w:val="it-IT"/>
        </w:rPr>
        <w:t xml:space="preserve">n praf din activitatea de transport, precum </w:t>
      </w:r>
      <w:r w:rsidR="00B6697A">
        <w:rPr>
          <w:rFonts w:ascii="Arial" w:hAnsi="Arial" w:cs="Arial"/>
          <w:sz w:val="24"/>
          <w:szCs w:val="24"/>
          <w:lang w:val="it-IT"/>
        </w:rPr>
        <w:t>ș</w:t>
      </w:r>
      <w:r w:rsidRPr="003A45A5">
        <w:rPr>
          <w:rFonts w:ascii="Arial" w:hAnsi="Arial" w:cs="Arial"/>
          <w:sz w:val="24"/>
          <w:szCs w:val="24"/>
          <w:lang w:val="it-IT"/>
        </w:rPr>
        <w:t>i zgomot rezultat din opera</w:t>
      </w:r>
      <w:r w:rsidR="00B6697A">
        <w:rPr>
          <w:rFonts w:ascii="Arial" w:hAnsi="Arial" w:cs="Arial"/>
          <w:sz w:val="24"/>
          <w:szCs w:val="24"/>
          <w:lang w:val="it-IT"/>
        </w:rPr>
        <w:t>ț</w:t>
      </w:r>
      <w:r w:rsidRPr="003A45A5">
        <w:rPr>
          <w:rFonts w:ascii="Arial" w:hAnsi="Arial" w:cs="Arial"/>
          <w:sz w:val="24"/>
          <w:szCs w:val="24"/>
          <w:lang w:val="it-IT"/>
        </w:rPr>
        <w:t xml:space="preserve">iile de construire </w:t>
      </w:r>
      <w:r w:rsidR="00B6697A">
        <w:rPr>
          <w:rFonts w:ascii="Arial" w:hAnsi="Arial" w:cs="Arial"/>
          <w:sz w:val="24"/>
          <w:szCs w:val="24"/>
          <w:lang w:val="it-IT"/>
        </w:rPr>
        <w:t>ș</w:t>
      </w:r>
      <w:r w:rsidRPr="003A45A5">
        <w:rPr>
          <w:rFonts w:ascii="Arial" w:hAnsi="Arial" w:cs="Arial"/>
          <w:sz w:val="24"/>
          <w:szCs w:val="24"/>
          <w:lang w:val="it-IT"/>
        </w:rPr>
        <w:t xml:space="preserve">i din exploatarea utilajelor. </w:t>
      </w:r>
    </w:p>
    <w:p w14:paraId="252BF312" w14:textId="2218CC7D" w:rsidR="002F10F6" w:rsidRPr="002F10F6" w:rsidRDefault="002F10F6" w:rsidP="002F10F6">
      <w:pPr>
        <w:spacing w:after="0" w:line="240" w:lineRule="auto"/>
        <w:ind w:firstLine="450"/>
        <w:jc w:val="both"/>
        <w:rPr>
          <w:rFonts w:ascii="Arial" w:hAnsi="Arial" w:cs="Arial"/>
          <w:b/>
          <w:sz w:val="24"/>
          <w:szCs w:val="24"/>
          <w:lang w:val="it-IT"/>
        </w:rPr>
      </w:pPr>
      <w:r w:rsidRPr="002F10F6">
        <w:rPr>
          <w:rFonts w:ascii="Arial" w:hAnsi="Arial" w:cs="Arial"/>
          <w:b/>
          <w:sz w:val="24"/>
          <w:szCs w:val="24"/>
          <w:lang w:val="it-IT"/>
        </w:rPr>
        <w:t>Proiectul/dotarea statiei de distributie carburanti se va realiza in baza Aviz Tehnic COV NR 027062-00-ATP din 05.01.2023 emis de Deal Impex SRL</w:t>
      </w:r>
    </w:p>
    <w:p w14:paraId="5A6169C9" w14:textId="3099B441" w:rsidR="00687A1B" w:rsidRDefault="00687A1B" w:rsidP="00687A1B">
      <w:pPr>
        <w:spacing w:after="0" w:line="240" w:lineRule="auto"/>
        <w:jc w:val="both"/>
        <w:rPr>
          <w:rFonts w:ascii="Arial" w:hAnsi="Arial" w:cs="Arial"/>
          <w:sz w:val="24"/>
          <w:szCs w:val="24"/>
          <w:lang w:val="it-IT"/>
        </w:rPr>
      </w:pPr>
      <w:r w:rsidRPr="003A45A5">
        <w:rPr>
          <w:rFonts w:ascii="Arial" w:hAnsi="Arial" w:cs="Arial"/>
          <w:sz w:val="24"/>
          <w:szCs w:val="24"/>
          <w:lang w:val="it-IT"/>
        </w:rPr>
        <w:t xml:space="preserve">      Nivelul de zgomot rezultat </w:t>
      </w:r>
      <w:r w:rsidR="00B6697A">
        <w:rPr>
          <w:rFonts w:ascii="Arial" w:hAnsi="Arial" w:cs="Arial"/>
          <w:sz w:val="24"/>
          <w:szCs w:val="24"/>
          <w:lang w:val="it-IT"/>
        </w:rPr>
        <w:t>î</w:t>
      </w:r>
      <w:r w:rsidRPr="003A45A5">
        <w:rPr>
          <w:rFonts w:ascii="Arial" w:hAnsi="Arial" w:cs="Arial"/>
          <w:sz w:val="24"/>
          <w:szCs w:val="24"/>
          <w:lang w:val="it-IT"/>
        </w:rPr>
        <w:t>n perioada de func</w:t>
      </w:r>
      <w:r w:rsidR="00B6697A">
        <w:rPr>
          <w:rFonts w:ascii="Arial" w:hAnsi="Arial" w:cs="Arial"/>
          <w:sz w:val="24"/>
          <w:szCs w:val="24"/>
          <w:lang w:val="it-IT"/>
        </w:rPr>
        <w:t>ț</w:t>
      </w:r>
      <w:r w:rsidRPr="003A45A5">
        <w:rPr>
          <w:rFonts w:ascii="Arial" w:hAnsi="Arial" w:cs="Arial"/>
          <w:sz w:val="24"/>
          <w:szCs w:val="24"/>
          <w:lang w:val="it-IT"/>
        </w:rPr>
        <w:t xml:space="preserve">ionare se va </w:t>
      </w:r>
      <w:r w:rsidR="00B6697A">
        <w:rPr>
          <w:rFonts w:ascii="Arial" w:hAnsi="Arial" w:cs="Arial"/>
          <w:sz w:val="24"/>
          <w:szCs w:val="24"/>
          <w:lang w:val="it-IT"/>
        </w:rPr>
        <w:t>î</w:t>
      </w:r>
      <w:r w:rsidRPr="003A45A5">
        <w:rPr>
          <w:rFonts w:ascii="Arial" w:hAnsi="Arial" w:cs="Arial"/>
          <w:sz w:val="24"/>
          <w:szCs w:val="24"/>
          <w:lang w:val="it-IT"/>
        </w:rPr>
        <w:t xml:space="preserve">ncadra </w:t>
      </w:r>
      <w:r w:rsidR="00B6697A">
        <w:rPr>
          <w:rFonts w:ascii="Arial" w:hAnsi="Arial" w:cs="Arial"/>
          <w:sz w:val="24"/>
          <w:szCs w:val="24"/>
          <w:lang w:val="it-IT"/>
        </w:rPr>
        <w:t>î</w:t>
      </w:r>
      <w:r w:rsidRPr="003A45A5">
        <w:rPr>
          <w:rFonts w:ascii="Arial" w:hAnsi="Arial" w:cs="Arial"/>
          <w:sz w:val="24"/>
          <w:szCs w:val="24"/>
          <w:lang w:val="it-IT"/>
        </w:rPr>
        <w:t>n limitele admise pentru func</w:t>
      </w:r>
      <w:r w:rsidR="00B6697A">
        <w:rPr>
          <w:rFonts w:ascii="Arial" w:hAnsi="Arial" w:cs="Arial"/>
          <w:sz w:val="24"/>
          <w:szCs w:val="24"/>
          <w:lang w:val="it-IT"/>
        </w:rPr>
        <w:t>ț</w:t>
      </w:r>
      <w:r w:rsidRPr="003A45A5">
        <w:rPr>
          <w:rFonts w:ascii="Arial" w:hAnsi="Arial" w:cs="Arial"/>
          <w:sz w:val="24"/>
          <w:szCs w:val="24"/>
          <w:lang w:val="it-IT"/>
        </w:rPr>
        <w:t>iunea existent</w:t>
      </w:r>
      <w:r w:rsidR="00B6697A">
        <w:rPr>
          <w:rFonts w:ascii="Arial" w:hAnsi="Arial" w:cs="Arial"/>
          <w:sz w:val="24"/>
          <w:szCs w:val="24"/>
          <w:lang w:val="it-IT"/>
        </w:rPr>
        <w:t>ă</w:t>
      </w:r>
      <w:r w:rsidRPr="003A45A5">
        <w:rPr>
          <w:rFonts w:ascii="Arial" w:hAnsi="Arial" w:cs="Arial"/>
          <w:sz w:val="24"/>
          <w:szCs w:val="24"/>
          <w:lang w:val="it-IT"/>
        </w:rPr>
        <w:t xml:space="preserve">  </w:t>
      </w:r>
      <w:r w:rsidR="00B6697A">
        <w:rPr>
          <w:rFonts w:ascii="Arial" w:hAnsi="Arial" w:cs="Arial"/>
          <w:sz w:val="24"/>
          <w:szCs w:val="24"/>
          <w:lang w:val="it-IT"/>
        </w:rPr>
        <w:t>î</w:t>
      </w:r>
      <w:r w:rsidRPr="003A45A5">
        <w:rPr>
          <w:rFonts w:ascii="Arial" w:hAnsi="Arial" w:cs="Arial"/>
          <w:sz w:val="24"/>
          <w:szCs w:val="24"/>
          <w:lang w:val="it-IT"/>
        </w:rPr>
        <w:t>n zon</w:t>
      </w:r>
      <w:r w:rsidR="00B6697A">
        <w:rPr>
          <w:rFonts w:ascii="Arial" w:hAnsi="Arial" w:cs="Arial"/>
          <w:sz w:val="24"/>
          <w:szCs w:val="24"/>
          <w:lang w:val="it-IT"/>
        </w:rPr>
        <w:t>ă</w:t>
      </w:r>
      <w:r w:rsidRPr="003A45A5">
        <w:rPr>
          <w:rFonts w:ascii="Arial" w:hAnsi="Arial" w:cs="Arial"/>
          <w:sz w:val="24"/>
          <w:szCs w:val="24"/>
          <w:lang w:val="it-IT"/>
        </w:rPr>
        <w:t>.</w:t>
      </w:r>
    </w:p>
    <w:p w14:paraId="4C5A9782" w14:textId="35351FFE" w:rsidR="002F10F6" w:rsidRDefault="002F10F6" w:rsidP="00687A1B">
      <w:pPr>
        <w:spacing w:after="0" w:line="240" w:lineRule="auto"/>
        <w:jc w:val="both"/>
        <w:rPr>
          <w:rFonts w:ascii="Arial" w:hAnsi="Arial" w:cs="Arial"/>
          <w:sz w:val="24"/>
          <w:szCs w:val="24"/>
          <w:lang w:val="it-IT"/>
        </w:rPr>
      </w:pPr>
      <w:r>
        <w:rPr>
          <w:rFonts w:ascii="Arial" w:hAnsi="Arial" w:cs="Arial"/>
          <w:sz w:val="24"/>
          <w:szCs w:val="24"/>
          <w:lang w:val="it-IT"/>
        </w:rPr>
        <w:t>Proiectul/dotarea statiei de distributie carburanti se va realiza in baza Aviz Tehnic COV NR 027062-00-ATP din 05.01.2023 emis de Deal Impex SRL</w:t>
      </w:r>
    </w:p>
    <w:p w14:paraId="13A4E7C0" w14:textId="318B3301" w:rsidR="005C7A22" w:rsidRDefault="005C7A22" w:rsidP="00687A1B">
      <w:pPr>
        <w:spacing w:after="0" w:line="240" w:lineRule="auto"/>
        <w:jc w:val="both"/>
        <w:rPr>
          <w:rFonts w:ascii="Arial" w:hAnsi="Arial" w:cs="Arial"/>
          <w:sz w:val="24"/>
          <w:szCs w:val="24"/>
          <w:lang w:val="it-IT"/>
        </w:rPr>
      </w:pPr>
      <w:r>
        <w:rPr>
          <w:rFonts w:ascii="Arial" w:hAnsi="Arial" w:cs="Arial"/>
          <w:sz w:val="24"/>
          <w:szCs w:val="24"/>
          <w:lang w:val="it-IT"/>
        </w:rPr>
        <w:t xml:space="preserve">      </w:t>
      </w:r>
    </w:p>
    <w:p w14:paraId="66243BE7" w14:textId="77777777" w:rsidR="00FA2C50" w:rsidRDefault="00FA2C50" w:rsidP="00687A1B">
      <w:pPr>
        <w:spacing w:after="0" w:line="240" w:lineRule="auto"/>
        <w:jc w:val="both"/>
        <w:rPr>
          <w:rFonts w:ascii="Arial" w:hAnsi="Arial" w:cs="Arial"/>
          <w:b/>
          <w:sz w:val="24"/>
          <w:szCs w:val="24"/>
          <w:lang w:val="it-IT"/>
        </w:rPr>
      </w:pPr>
    </w:p>
    <w:p w14:paraId="171AFEBD" w14:textId="77777777" w:rsidR="00D44574" w:rsidRDefault="00687A1B" w:rsidP="00687A1B">
      <w:pPr>
        <w:spacing w:after="0" w:line="240" w:lineRule="auto"/>
        <w:jc w:val="both"/>
        <w:rPr>
          <w:rFonts w:ascii="Arial" w:hAnsi="Arial" w:cs="Arial"/>
          <w:b/>
          <w:sz w:val="24"/>
          <w:szCs w:val="24"/>
          <w:lang w:val="it-IT"/>
        </w:rPr>
      </w:pPr>
      <w:r w:rsidRPr="003A45A5">
        <w:rPr>
          <w:rFonts w:ascii="Arial" w:hAnsi="Arial" w:cs="Arial"/>
          <w:b/>
          <w:sz w:val="24"/>
          <w:szCs w:val="24"/>
          <w:lang w:val="it-IT"/>
        </w:rPr>
        <w:t>M</w:t>
      </w:r>
      <w:r w:rsidR="00B6697A">
        <w:rPr>
          <w:rFonts w:ascii="Arial" w:hAnsi="Arial" w:cs="Arial"/>
          <w:b/>
          <w:sz w:val="24"/>
          <w:szCs w:val="24"/>
          <w:lang w:val="it-IT"/>
        </w:rPr>
        <w:t>ă</w:t>
      </w:r>
      <w:r w:rsidRPr="003A45A5">
        <w:rPr>
          <w:rFonts w:ascii="Arial" w:hAnsi="Arial" w:cs="Arial"/>
          <w:b/>
          <w:sz w:val="24"/>
          <w:szCs w:val="24"/>
          <w:lang w:val="it-IT"/>
        </w:rPr>
        <w:t>suri pentru limitarea emisiilor de poluan</w:t>
      </w:r>
      <w:r w:rsidR="00B6697A">
        <w:rPr>
          <w:rFonts w:ascii="Arial" w:hAnsi="Arial" w:cs="Arial"/>
          <w:b/>
          <w:sz w:val="24"/>
          <w:szCs w:val="24"/>
          <w:lang w:val="it-IT"/>
        </w:rPr>
        <w:t>ț</w:t>
      </w:r>
      <w:r w:rsidRPr="003A45A5">
        <w:rPr>
          <w:rFonts w:ascii="Arial" w:hAnsi="Arial" w:cs="Arial"/>
          <w:b/>
          <w:sz w:val="24"/>
          <w:szCs w:val="24"/>
          <w:lang w:val="it-IT"/>
        </w:rPr>
        <w:t xml:space="preserve">i </w:t>
      </w:r>
      <w:r w:rsidR="00B6697A">
        <w:rPr>
          <w:rFonts w:ascii="Arial" w:hAnsi="Arial" w:cs="Arial"/>
          <w:b/>
          <w:sz w:val="24"/>
          <w:szCs w:val="24"/>
          <w:lang w:val="it-IT"/>
        </w:rPr>
        <w:t>î</w:t>
      </w:r>
      <w:r w:rsidRPr="003A45A5">
        <w:rPr>
          <w:rFonts w:ascii="Arial" w:hAnsi="Arial" w:cs="Arial"/>
          <w:b/>
          <w:sz w:val="24"/>
          <w:szCs w:val="24"/>
          <w:lang w:val="it-IT"/>
        </w:rPr>
        <w:t xml:space="preserve">n aer </w:t>
      </w:r>
      <w:r w:rsidR="00B6697A">
        <w:rPr>
          <w:rFonts w:ascii="Arial" w:hAnsi="Arial" w:cs="Arial"/>
          <w:b/>
          <w:sz w:val="24"/>
          <w:szCs w:val="24"/>
          <w:lang w:val="it-IT"/>
        </w:rPr>
        <w:t>ș</w:t>
      </w:r>
      <w:r w:rsidRPr="003A45A5">
        <w:rPr>
          <w:rFonts w:ascii="Arial" w:hAnsi="Arial" w:cs="Arial"/>
          <w:b/>
          <w:sz w:val="24"/>
          <w:szCs w:val="24"/>
          <w:lang w:val="it-IT"/>
        </w:rPr>
        <w:t>i zgomotului:</w:t>
      </w:r>
    </w:p>
    <w:p w14:paraId="01AB48C5" w14:textId="77777777" w:rsidR="004D7846" w:rsidRPr="003A45A5" w:rsidRDefault="004D7846" w:rsidP="00687A1B">
      <w:pPr>
        <w:spacing w:after="0" w:line="240" w:lineRule="auto"/>
        <w:jc w:val="both"/>
        <w:rPr>
          <w:rFonts w:ascii="Arial" w:hAnsi="Arial" w:cs="Arial"/>
          <w:b/>
          <w:sz w:val="24"/>
          <w:szCs w:val="24"/>
          <w:lang w:val="it-IT"/>
        </w:rPr>
      </w:pPr>
    </w:p>
    <w:p w14:paraId="23135235" w14:textId="77777777" w:rsidR="00D44574" w:rsidRPr="00D44574" w:rsidRDefault="00687A1B" w:rsidP="00092E2F">
      <w:pPr>
        <w:numPr>
          <w:ilvl w:val="0"/>
          <w:numId w:val="1"/>
        </w:numPr>
        <w:spacing w:after="0" w:line="240" w:lineRule="auto"/>
        <w:jc w:val="both"/>
        <w:rPr>
          <w:rFonts w:ascii="Arial" w:hAnsi="Arial" w:cs="Arial"/>
          <w:sz w:val="24"/>
          <w:szCs w:val="24"/>
          <w:lang w:val="it-IT"/>
        </w:rPr>
      </w:pPr>
      <w:r w:rsidRPr="003A45A5">
        <w:rPr>
          <w:rFonts w:ascii="Arial" w:hAnsi="Arial" w:cs="Arial"/>
          <w:sz w:val="24"/>
          <w:szCs w:val="24"/>
          <w:lang w:val="it-IT"/>
        </w:rPr>
        <w:t>Se vor lua toate m</w:t>
      </w:r>
      <w:r w:rsidR="00B6697A">
        <w:rPr>
          <w:rFonts w:ascii="Arial" w:hAnsi="Arial" w:cs="Arial"/>
          <w:sz w:val="24"/>
          <w:szCs w:val="24"/>
          <w:lang w:val="it-IT"/>
        </w:rPr>
        <w:t>ă</w:t>
      </w:r>
      <w:r w:rsidRPr="003A45A5">
        <w:rPr>
          <w:rFonts w:ascii="Arial" w:hAnsi="Arial" w:cs="Arial"/>
          <w:sz w:val="24"/>
          <w:szCs w:val="24"/>
          <w:lang w:val="it-IT"/>
        </w:rPr>
        <w:t xml:space="preserve">surile pentru limitarea particulelor </w:t>
      </w:r>
      <w:r w:rsidR="00B6697A">
        <w:rPr>
          <w:rFonts w:ascii="Arial" w:hAnsi="Arial" w:cs="Arial"/>
          <w:sz w:val="24"/>
          <w:szCs w:val="24"/>
          <w:lang w:val="it-IT"/>
        </w:rPr>
        <w:t>î</w:t>
      </w:r>
      <w:r w:rsidRPr="003A45A5">
        <w:rPr>
          <w:rFonts w:ascii="Arial" w:hAnsi="Arial" w:cs="Arial"/>
          <w:sz w:val="24"/>
          <w:szCs w:val="24"/>
          <w:lang w:val="it-IT"/>
        </w:rPr>
        <w:t>n suspensie (PM).</w:t>
      </w:r>
    </w:p>
    <w:p w14:paraId="37458E47" w14:textId="77777777" w:rsidR="00687A1B" w:rsidRPr="003A45A5" w:rsidRDefault="00687A1B" w:rsidP="00092E2F">
      <w:pPr>
        <w:numPr>
          <w:ilvl w:val="0"/>
          <w:numId w:val="1"/>
        </w:numPr>
        <w:spacing w:after="0" w:line="240" w:lineRule="auto"/>
        <w:jc w:val="both"/>
        <w:rPr>
          <w:rFonts w:ascii="Arial" w:hAnsi="Arial" w:cs="Arial"/>
          <w:sz w:val="24"/>
          <w:szCs w:val="24"/>
          <w:lang w:val="it-IT"/>
        </w:rPr>
      </w:pPr>
      <w:r w:rsidRPr="003A45A5">
        <w:rPr>
          <w:rFonts w:ascii="Arial" w:hAnsi="Arial" w:cs="Arial"/>
          <w:sz w:val="24"/>
          <w:szCs w:val="24"/>
          <w:lang w:val="it-IT"/>
        </w:rPr>
        <w:t>Lucr</w:t>
      </w:r>
      <w:r w:rsidR="00B6697A">
        <w:rPr>
          <w:rFonts w:ascii="Arial" w:hAnsi="Arial" w:cs="Arial"/>
          <w:sz w:val="24"/>
          <w:szCs w:val="24"/>
          <w:lang w:val="it-IT"/>
        </w:rPr>
        <w:t>ă</w:t>
      </w:r>
      <w:r w:rsidRPr="003A45A5">
        <w:rPr>
          <w:rFonts w:ascii="Arial" w:hAnsi="Arial" w:cs="Arial"/>
          <w:sz w:val="24"/>
          <w:szCs w:val="24"/>
          <w:lang w:val="it-IT"/>
        </w:rPr>
        <w:t>rile de construire se vor desf</w:t>
      </w:r>
      <w:r w:rsidR="00B6697A">
        <w:rPr>
          <w:rFonts w:ascii="Arial" w:hAnsi="Arial" w:cs="Arial"/>
          <w:sz w:val="24"/>
          <w:szCs w:val="24"/>
          <w:lang w:val="it-IT"/>
        </w:rPr>
        <w:t>ăș</w:t>
      </w:r>
      <w:r w:rsidRPr="003A45A5">
        <w:rPr>
          <w:rFonts w:ascii="Arial" w:hAnsi="Arial" w:cs="Arial"/>
          <w:sz w:val="24"/>
          <w:szCs w:val="24"/>
          <w:lang w:val="it-IT"/>
        </w:rPr>
        <w:t xml:space="preserve">ura </w:t>
      </w:r>
      <w:r w:rsidR="00B6697A">
        <w:rPr>
          <w:rFonts w:ascii="Arial" w:hAnsi="Arial" w:cs="Arial"/>
          <w:sz w:val="24"/>
          <w:szCs w:val="24"/>
          <w:lang w:val="it-IT"/>
        </w:rPr>
        <w:t>î</w:t>
      </w:r>
      <w:r w:rsidRPr="003A45A5">
        <w:rPr>
          <w:rFonts w:ascii="Arial" w:hAnsi="Arial" w:cs="Arial"/>
          <w:sz w:val="24"/>
          <w:szCs w:val="24"/>
          <w:lang w:val="it-IT"/>
        </w:rPr>
        <w:t>n afara orelor de odihn</w:t>
      </w:r>
      <w:r w:rsidR="00B6697A">
        <w:rPr>
          <w:rFonts w:ascii="Arial" w:hAnsi="Arial" w:cs="Arial"/>
          <w:sz w:val="24"/>
          <w:szCs w:val="24"/>
          <w:lang w:val="it-IT"/>
        </w:rPr>
        <w:t>ă</w:t>
      </w:r>
      <w:r w:rsidRPr="003A45A5">
        <w:rPr>
          <w:rFonts w:ascii="Arial" w:hAnsi="Arial" w:cs="Arial"/>
          <w:sz w:val="24"/>
          <w:szCs w:val="24"/>
          <w:lang w:val="it-IT"/>
        </w:rPr>
        <w:t xml:space="preserve">, respectiv </w:t>
      </w:r>
      <w:r w:rsidR="00B6697A">
        <w:rPr>
          <w:rFonts w:ascii="Arial" w:hAnsi="Arial" w:cs="Arial"/>
          <w:sz w:val="24"/>
          <w:szCs w:val="24"/>
          <w:lang w:val="it-IT"/>
        </w:rPr>
        <w:t>î</w:t>
      </w:r>
      <w:r w:rsidRPr="003A45A5">
        <w:rPr>
          <w:rFonts w:ascii="Arial" w:hAnsi="Arial" w:cs="Arial"/>
          <w:sz w:val="24"/>
          <w:szCs w:val="24"/>
          <w:lang w:val="it-IT"/>
        </w:rPr>
        <w:t>ntre orele 8</w:t>
      </w:r>
      <w:r w:rsidR="00B6697A">
        <w:rPr>
          <w:rFonts w:ascii="Arial" w:hAnsi="Arial" w:cs="Arial"/>
          <w:sz w:val="24"/>
          <w:szCs w:val="24"/>
          <w:lang w:val="it-IT"/>
        </w:rPr>
        <w:t>:00</w:t>
      </w:r>
      <w:r w:rsidRPr="003A45A5">
        <w:rPr>
          <w:rFonts w:ascii="Arial" w:hAnsi="Arial" w:cs="Arial"/>
          <w:sz w:val="24"/>
          <w:szCs w:val="24"/>
          <w:lang w:val="it-IT"/>
        </w:rPr>
        <w:t>-13</w:t>
      </w:r>
      <w:r w:rsidR="00B6697A">
        <w:rPr>
          <w:rFonts w:ascii="Arial" w:hAnsi="Arial" w:cs="Arial"/>
          <w:sz w:val="24"/>
          <w:szCs w:val="24"/>
          <w:lang w:val="it-IT"/>
        </w:rPr>
        <w:t>:00</w:t>
      </w:r>
      <w:r w:rsidRPr="003A45A5">
        <w:rPr>
          <w:rFonts w:ascii="Arial" w:hAnsi="Arial" w:cs="Arial"/>
          <w:sz w:val="24"/>
          <w:szCs w:val="24"/>
          <w:lang w:val="it-IT"/>
        </w:rPr>
        <w:t xml:space="preserve"> </w:t>
      </w:r>
      <w:r w:rsidR="00B6697A">
        <w:rPr>
          <w:rFonts w:ascii="Arial" w:hAnsi="Arial" w:cs="Arial"/>
          <w:sz w:val="24"/>
          <w:szCs w:val="24"/>
          <w:lang w:val="it-IT"/>
        </w:rPr>
        <w:t>ș</w:t>
      </w:r>
      <w:r w:rsidRPr="003A45A5">
        <w:rPr>
          <w:rFonts w:ascii="Arial" w:hAnsi="Arial" w:cs="Arial"/>
          <w:sz w:val="24"/>
          <w:szCs w:val="24"/>
          <w:lang w:val="it-IT"/>
        </w:rPr>
        <w:t>i 14</w:t>
      </w:r>
      <w:r w:rsidR="00B6697A">
        <w:rPr>
          <w:rFonts w:ascii="Arial" w:hAnsi="Arial" w:cs="Arial"/>
          <w:sz w:val="24"/>
          <w:szCs w:val="24"/>
          <w:lang w:val="it-IT"/>
        </w:rPr>
        <w:t>:00</w:t>
      </w:r>
      <w:r w:rsidRPr="003A45A5">
        <w:rPr>
          <w:rFonts w:ascii="Arial" w:hAnsi="Arial" w:cs="Arial"/>
          <w:sz w:val="24"/>
          <w:szCs w:val="24"/>
          <w:lang w:val="it-IT"/>
        </w:rPr>
        <w:t>-22</w:t>
      </w:r>
      <w:r w:rsidR="00B6697A">
        <w:rPr>
          <w:rFonts w:ascii="Arial" w:hAnsi="Arial" w:cs="Arial"/>
          <w:sz w:val="24"/>
          <w:szCs w:val="24"/>
          <w:lang w:val="it-IT"/>
        </w:rPr>
        <w:t>:00</w:t>
      </w:r>
      <w:r w:rsidRPr="003A45A5">
        <w:rPr>
          <w:rFonts w:ascii="Arial" w:hAnsi="Arial" w:cs="Arial"/>
          <w:sz w:val="24"/>
          <w:szCs w:val="24"/>
          <w:lang w:val="it-IT"/>
        </w:rPr>
        <w:t xml:space="preserve">, </w:t>
      </w:r>
      <w:r w:rsidR="00B6697A">
        <w:rPr>
          <w:rFonts w:ascii="Arial" w:hAnsi="Arial" w:cs="Arial"/>
          <w:sz w:val="24"/>
          <w:szCs w:val="24"/>
          <w:lang w:val="it-IT"/>
        </w:rPr>
        <w:t>î</w:t>
      </w:r>
      <w:r w:rsidRPr="003A45A5">
        <w:rPr>
          <w:rFonts w:ascii="Arial" w:hAnsi="Arial" w:cs="Arial"/>
          <w:sz w:val="24"/>
          <w:szCs w:val="24"/>
          <w:lang w:val="it-IT"/>
        </w:rPr>
        <w:t>n conformitate cu prevederile Legii nr. 61/1991, modificata, privind sanc</w:t>
      </w:r>
      <w:r w:rsidR="004D7846">
        <w:rPr>
          <w:rFonts w:ascii="Arial" w:hAnsi="Arial" w:cs="Arial"/>
          <w:sz w:val="24"/>
          <w:szCs w:val="24"/>
          <w:lang w:val="it-IT"/>
        </w:rPr>
        <w:t>ț</w:t>
      </w:r>
      <w:r w:rsidRPr="003A45A5">
        <w:rPr>
          <w:rFonts w:ascii="Arial" w:hAnsi="Arial" w:cs="Arial"/>
          <w:sz w:val="24"/>
          <w:szCs w:val="24"/>
          <w:lang w:val="it-IT"/>
        </w:rPr>
        <w:t xml:space="preserve">ionarea faptelor de </w:t>
      </w:r>
      <w:r w:rsidR="004D7846">
        <w:rPr>
          <w:rFonts w:ascii="Arial" w:hAnsi="Arial" w:cs="Arial"/>
          <w:sz w:val="24"/>
          <w:szCs w:val="24"/>
          <w:lang w:val="it-IT"/>
        </w:rPr>
        <w:t>î</w:t>
      </w:r>
      <w:r w:rsidRPr="003A45A5">
        <w:rPr>
          <w:rFonts w:ascii="Arial" w:hAnsi="Arial" w:cs="Arial"/>
          <w:sz w:val="24"/>
          <w:szCs w:val="24"/>
          <w:lang w:val="it-IT"/>
        </w:rPr>
        <w:t>nc</w:t>
      </w:r>
      <w:r w:rsidR="004D7846">
        <w:rPr>
          <w:rFonts w:ascii="Arial" w:hAnsi="Arial" w:cs="Arial"/>
          <w:sz w:val="24"/>
          <w:szCs w:val="24"/>
          <w:lang w:val="it-IT"/>
        </w:rPr>
        <w:t>ă</w:t>
      </w:r>
      <w:r w:rsidRPr="003A45A5">
        <w:rPr>
          <w:rFonts w:ascii="Arial" w:hAnsi="Arial" w:cs="Arial"/>
          <w:sz w:val="24"/>
          <w:szCs w:val="24"/>
          <w:lang w:val="it-IT"/>
        </w:rPr>
        <w:t>lcare a unor norme de convie</w:t>
      </w:r>
      <w:r w:rsidR="004D7846">
        <w:rPr>
          <w:rFonts w:ascii="Arial" w:hAnsi="Arial" w:cs="Arial"/>
          <w:sz w:val="24"/>
          <w:szCs w:val="24"/>
          <w:lang w:val="it-IT"/>
        </w:rPr>
        <w:t>ț</w:t>
      </w:r>
      <w:r w:rsidRPr="003A45A5">
        <w:rPr>
          <w:rFonts w:ascii="Arial" w:hAnsi="Arial" w:cs="Arial"/>
          <w:sz w:val="24"/>
          <w:szCs w:val="24"/>
          <w:lang w:val="it-IT"/>
        </w:rPr>
        <w:t>uire social</w:t>
      </w:r>
      <w:r w:rsidR="004D7846">
        <w:rPr>
          <w:rFonts w:ascii="Arial" w:hAnsi="Arial" w:cs="Arial"/>
          <w:sz w:val="24"/>
          <w:szCs w:val="24"/>
          <w:lang w:val="it-IT"/>
        </w:rPr>
        <w:t>ă</w:t>
      </w:r>
      <w:r w:rsidRPr="003A45A5">
        <w:rPr>
          <w:rFonts w:ascii="Arial" w:hAnsi="Arial" w:cs="Arial"/>
          <w:sz w:val="24"/>
          <w:szCs w:val="24"/>
          <w:lang w:val="it-IT"/>
        </w:rPr>
        <w:t xml:space="preserve">, a ordinii </w:t>
      </w:r>
      <w:r w:rsidR="004D7846">
        <w:rPr>
          <w:rFonts w:ascii="Arial" w:hAnsi="Arial" w:cs="Arial"/>
          <w:sz w:val="24"/>
          <w:szCs w:val="24"/>
          <w:lang w:val="it-IT"/>
        </w:rPr>
        <w:t>ș</w:t>
      </w:r>
      <w:r w:rsidRPr="003A45A5">
        <w:rPr>
          <w:rFonts w:ascii="Arial" w:hAnsi="Arial" w:cs="Arial"/>
          <w:sz w:val="24"/>
          <w:szCs w:val="24"/>
          <w:lang w:val="it-IT"/>
        </w:rPr>
        <w:t>i lini</w:t>
      </w:r>
      <w:r w:rsidR="004D7846">
        <w:rPr>
          <w:rFonts w:ascii="Arial" w:hAnsi="Arial" w:cs="Arial"/>
          <w:sz w:val="24"/>
          <w:szCs w:val="24"/>
          <w:lang w:val="it-IT"/>
        </w:rPr>
        <w:t>ș</w:t>
      </w:r>
      <w:r w:rsidRPr="003A45A5">
        <w:rPr>
          <w:rFonts w:ascii="Arial" w:hAnsi="Arial" w:cs="Arial"/>
          <w:sz w:val="24"/>
          <w:szCs w:val="24"/>
          <w:lang w:val="it-IT"/>
        </w:rPr>
        <w:t xml:space="preserve">tii publice. </w:t>
      </w:r>
    </w:p>
    <w:p w14:paraId="02700E2B" w14:textId="77777777" w:rsidR="00687A1B" w:rsidRDefault="00687A1B" w:rsidP="00092E2F">
      <w:pPr>
        <w:pStyle w:val="ListParagraph"/>
        <w:numPr>
          <w:ilvl w:val="0"/>
          <w:numId w:val="1"/>
        </w:numPr>
        <w:spacing w:after="0" w:line="240" w:lineRule="auto"/>
        <w:jc w:val="both"/>
        <w:rPr>
          <w:rFonts w:ascii="Arial" w:hAnsi="Arial" w:cs="Arial"/>
          <w:sz w:val="24"/>
          <w:szCs w:val="24"/>
        </w:rPr>
      </w:pPr>
      <w:r w:rsidRPr="003A45A5">
        <w:rPr>
          <w:rFonts w:ascii="Arial" w:hAnsi="Arial" w:cs="Arial"/>
          <w:sz w:val="24"/>
          <w:szCs w:val="24"/>
        </w:rPr>
        <w:t xml:space="preserve">Pe durata execuţiei lucrărilor se vor lua măsuri pentru respectarea legislaţiei privind protecţia mediului în vigoare (STAS 12574/1987, SR 10009/2017, Ord. nr. 462/1993 </w:t>
      </w:r>
      <w:r w:rsidRPr="003A45A5">
        <w:rPr>
          <w:rFonts w:ascii="Arial" w:hAnsi="Arial" w:cs="Arial"/>
          <w:sz w:val="24"/>
          <w:szCs w:val="24"/>
          <w:lang w:val="fr-FR"/>
        </w:rPr>
        <w:t>si</w:t>
      </w:r>
      <w:r w:rsidRPr="003A45A5">
        <w:rPr>
          <w:rFonts w:ascii="Arial" w:hAnsi="Arial" w:cs="Arial"/>
          <w:sz w:val="24"/>
          <w:szCs w:val="24"/>
        </w:rPr>
        <w:t xml:space="preserve"> H.G. nr. 1756/2006 privind limitarea nivelului emisiilor de zgomot în mediu produs de echipamentele destinate utilizarii in exteriorul cladirilor).</w:t>
      </w:r>
    </w:p>
    <w:p w14:paraId="1FDC28F7" w14:textId="77777777" w:rsidR="004D7846" w:rsidRDefault="004D7846" w:rsidP="00092E2F">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 xml:space="preserve">Se vor respecta de asemena prevederile Ord. MS nr. 119/2014 privind aprobarea Normelor de Igienă și Sănătate Publică privind mediul de viață </w:t>
      </w:r>
      <w:r w:rsidR="005C7D5B">
        <w:rPr>
          <w:rFonts w:ascii="Arial" w:hAnsi="Arial" w:cs="Arial"/>
          <w:sz w:val="24"/>
          <w:szCs w:val="24"/>
        </w:rPr>
        <w:t>al populației.</w:t>
      </w:r>
    </w:p>
    <w:p w14:paraId="5C1C5F0D" w14:textId="77777777" w:rsidR="0008558A" w:rsidRPr="00D44574" w:rsidRDefault="0008558A" w:rsidP="0008558A">
      <w:pPr>
        <w:pStyle w:val="ListParagraph"/>
        <w:spacing w:after="0" w:line="240" w:lineRule="auto"/>
        <w:ind w:left="1440"/>
        <w:jc w:val="both"/>
        <w:rPr>
          <w:rFonts w:ascii="Arial" w:hAnsi="Arial" w:cs="Arial"/>
          <w:sz w:val="24"/>
          <w:szCs w:val="24"/>
        </w:rPr>
      </w:pPr>
    </w:p>
    <w:p w14:paraId="477765F7" w14:textId="77777777" w:rsidR="0008558A" w:rsidRPr="003A45A5" w:rsidRDefault="0008558A" w:rsidP="0008558A">
      <w:pPr>
        <w:pStyle w:val="ListParagraph"/>
        <w:spacing w:after="0" w:line="240" w:lineRule="auto"/>
        <w:jc w:val="both"/>
        <w:rPr>
          <w:rFonts w:ascii="Arial" w:hAnsi="Arial" w:cs="Arial"/>
          <w:sz w:val="24"/>
          <w:szCs w:val="24"/>
        </w:rPr>
      </w:pPr>
    </w:p>
    <w:p w14:paraId="4A8F9251" w14:textId="77777777" w:rsidR="00687A1B" w:rsidRPr="003A45A5" w:rsidRDefault="00687A1B" w:rsidP="00687A1B">
      <w:pPr>
        <w:spacing w:after="0" w:line="240" w:lineRule="auto"/>
        <w:jc w:val="both"/>
        <w:rPr>
          <w:rFonts w:ascii="Arial" w:hAnsi="Arial" w:cs="Arial"/>
          <w:sz w:val="24"/>
          <w:szCs w:val="24"/>
          <w:lang w:val="it-IT"/>
        </w:rPr>
      </w:pPr>
      <w:r w:rsidRPr="003A45A5">
        <w:rPr>
          <w:rFonts w:ascii="Arial" w:hAnsi="Arial" w:cs="Arial"/>
          <w:b/>
          <w:sz w:val="24"/>
          <w:szCs w:val="24"/>
          <w:lang w:val="it-IT"/>
        </w:rPr>
        <w:t>2. Localizarea proiectului:</w:t>
      </w:r>
      <w:r w:rsidRPr="003A45A5">
        <w:rPr>
          <w:rFonts w:ascii="Arial" w:hAnsi="Arial" w:cs="Arial"/>
          <w:sz w:val="24"/>
          <w:szCs w:val="24"/>
          <w:lang w:val="it-IT"/>
        </w:rPr>
        <w:t xml:space="preserve"> </w:t>
      </w:r>
    </w:p>
    <w:p w14:paraId="00ED0240" w14:textId="49831BE4" w:rsidR="00C556F2" w:rsidRPr="003A45A5" w:rsidRDefault="00687A1B" w:rsidP="00D77DF4">
      <w:pPr>
        <w:autoSpaceDE w:val="0"/>
        <w:autoSpaceDN w:val="0"/>
        <w:adjustRightInd w:val="0"/>
        <w:spacing w:after="0"/>
        <w:jc w:val="both"/>
        <w:rPr>
          <w:rFonts w:ascii="Arial" w:hAnsi="Arial" w:cs="Arial"/>
          <w:sz w:val="24"/>
          <w:szCs w:val="24"/>
          <w:lang w:val="ro-RO"/>
        </w:rPr>
      </w:pPr>
      <w:r w:rsidRPr="003A45A5">
        <w:rPr>
          <w:rFonts w:ascii="Arial" w:hAnsi="Arial" w:cs="Arial"/>
          <w:sz w:val="24"/>
          <w:szCs w:val="24"/>
        </w:rPr>
        <w:t xml:space="preserve">2.1. utilizarea existentă a terenului: </w:t>
      </w:r>
      <w:r w:rsidR="002F10F6">
        <w:rPr>
          <w:rFonts w:ascii="Arial" w:hAnsi="Arial" w:cs="Arial"/>
          <w:sz w:val="24"/>
          <w:szCs w:val="24"/>
        </w:rPr>
        <w:t xml:space="preserve">CONF </w:t>
      </w:r>
      <w:r w:rsidR="002F10F6">
        <w:rPr>
          <w:rFonts w:ascii="Arial" w:hAnsi="Arial" w:cs="Arial"/>
          <w:sz w:val="24"/>
          <w:szCs w:val="24"/>
          <w:lang w:val="it-IT"/>
        </w:rPr>
        <w:t xml:space="preserve">CU nr </w:t>
      </w:r>
      <w:r w:rsidR="002F10F6">
        <w:rPr>
          <w:rFonts w:ascii="Arial" w:hAnsi="Arial" w:cs="Arial"/>
          <w:sz w:val="24"/>
          <w:szCs w:val="24"/>
          <w:lang w:eastAsia="ro-RO"/>
        </w:rPr>
        <w:t>282-253/9 din 28.12.2022</w:t>
      </w:r>
      <w:r w:rsidR="002F10F6">
        <w:rPr>
          <w:rFonts w:ascii="Arial" w:hAnsi="Arial" w:cs="Arial"/>
          <w:sz w:val="24"/>
          <w:szCs w:val="24"/>
          <w:lang w:val="it-IT"/>
        </w:rPr>
        <w:t xml:space="preserve"> emis de Primaria Jilava,</w:t>
      </w:r>
    </w:p>
    <w:p w14:paraId="1F7BF60B" w14:textId="5C408CDB" w:rsidR="00C556F2" w:rsidRPr="003A45A5" w:rsidRDefault="00C556F2" w:rsidP="00C556F2">
      <w:pPr>
        <w:tabs>
          <w:tab w:val="left" w:pos="240"/>
        </w:tabs>
        <w:autoSpaceDE w:val="0"/>
        <w:autoSpaceDN w:val="0"/>
        <w:adjustRightInd w:val="0"/>
        <w:spacing w:after="0"/>
        <w:jc w:val="both"/>
        <w:rPr>
          <w:rFonts w:ascii="Arial" w:hAnsi="Arial" w:cs="Arial"/>
          <w:b/>
          <w:sz w:val="24"/>
          <w:szCs w:val="24"/>
        </w:rPr>
      </w:pPr>
      <w:r w:rsidRPr="003A45A5">
        <w:rPr>
          <w:rFonts w:ascii="Arial" w:hAnsi="Arial" w:cs="Arial"/>
          <w:sz w:val="24"/>
          <w:szCs w:val="24"/>
        </w:rPr>
        <w:t>Func</w:t>
      </w:r>
      <w:r w:rsidR="005C7D5B">
        <w:rPr>
          <w:rFonts w:ascii="Arial" w:hAnsi="Arial" w:cs="Arial"/>
          <w:sz w:val="24"/>
          <w:szCs w:val="24"/>
        </w:rPr>
        <w:t>ț</w:t>
      </w:r>
      <w:r w:rsidRPr="003A45A5">
        <w:rPr>
          <w:rFonts w:ascii="Arial" w:hAnsi="Arial" w:cs="Arial"/>
          <w:sz w:val="24"/>
          <w:szCs w:val="24"/>
        </w:rPr>
        <w:t xml:space="preserve">iunea zonei </w:t>
      </w:r>
      <w:r w:rsidR="005C7D5B">
        <w:rPr>
          <w:rFonts w:ascii="Arial" w:hAnsi="Arial" w:cs="Arial"/>
          <w:sz w:val="24"/>
          <w:szCs w:val="24"/>
        </w:rPr>
        <w:t>î</w:t>
      </w:r>
      <w:r w:rsidRPr="003A45A5">
        <w:rPr>
          <w:rFonts w:ascii="Arial" w:hAnsi="Arial" w:cs="Arial"/>
          <w:sz w:val="24"/>
          <w:szCs w:val="24"/>
        </w:rPr>
        <w:t>n care se propune implementarea proiectului:</w:t>
      </w:r>
      <w:r w:rsidR="00D77DF4" w:rsidRPr="003A45A5">
        <w:rPr>
          <w:rFonts w:ascii="Arial" w:hAnsi="Arial" w:cs="Arial"/>
          <w:sz w:val="24"/>
          <w:szCs w:val="24"/>
        </w:rPr>
        <w:t xml:space="preserve"> </w:t>
      </w:r>
      <w:r w:rsidR="002F10F6">
        <w:rPr>
          <w:rFonts w:ascii="Arial" w:hAnsi="Arial" w:cs="Arial"/>
          <w:sz w:val="24"/>
          <w:szCs w:val="24"/>
          <w:lang w:eastAsia="ro-RO"/>
        </w:rPr>
        <w:t>UTR – institutii publice, servicii, comert, depozitare, activitati industriale nepoluante, locuinte si spatii verzi</w:t>
      </w:r>
      <w:r w:rsidR="00F3495A" w:rsidRPr="00505747">
        <w:rPr>
          <w:rFonts w:ascii="Arial" w:hAnsi="Arial" w:cs="Arial"/>
          <w:b/>
          <w:sz w:val="24"/>
          <w:szCs w:val="24"/>
        </w:rPr>
        <w:t>.</w:t>
      </w:r>
    </w:p>
    <w:p w14:paraId="719ABE97" w14:textId="77777777" w:rsidR="00687A1B" w:rsidRPr="003A45A5" w:rsidRDefault="00687A1B" w:rsidP="00C556F2">
      <w:pPr>
        <w:autoSpaceDE w:val="0"/>
        <w:autoSpaceDN w:val="0"/>
        <w:adjustRightInd w:val="0"/>
        <w:spacing w:after="0"/>
        <w:jc w:val="both"/>
        <w:rPr>
          <w:rFonts w:ascii="Arial" w:hAnsi="Arial" w:cs="Arial"/>
          <w:b/>
          <w:sz w:val="24"/>
          <w:szCs w:val="24"/>
        </w:rPr>
      </w:pPr>
      <w:r w:rsidRPr="003A45A5">
        <w:rPr>
          <w:rFonts w:ascii="Arial" w:hAnsi="Arial" w:cs="Arial"/>
          <w:sz w:val="24"/>
          <w:szCs w:val="24"/>
          <w:lang w:val="it-IT"/>
        </w:rPr>
        <w:t xml:space="preserve">2.2. </w:t>
      </w:r>
      <w:r w:rsidRPr="003A45A5">
        <w:rPr>
          <w:rFonts w:ascii="Arial" w:hAnsi="Arial" w:cs="Arial"/>
          <w:sz w:val="24"/>
          <w:szCs w:val="24"/>
        </w:rPr>
        <w:t xml:space="preserve">relativa abundenţă a resurselor naturale din zonă, calitatea şi capacitatea regenerativă a acestora: </w:t>
      </w:r>
      <w:r w:rsidRPr="003A45A5">
        <w:rPr>
          <w:rFonts w:ascii="Arial" w:hAnsi="Arial" w:cs="Arial"/>
          <w:i/>
          <w:sz w:val="24"/>
          <w:szCs w:val="24"/>
        </w:rPr>
        <w:t>nu este cazul;</w:t>
      </w:r>
    </w:p>
    <w:p w14:paraId="588E8DD8" w14:textId="77777777" w:rsidR="00687A1B" w:rsidRPr="003A45A5" w:rsidRDefault="00687A1B" w:rsidP="00687A1B">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2.3. capacitatea de absorbţie a mediului, cu atenţie deosebită pentru:</w:t>
      </w:r>
    </w:p>
    <w:p w14:paraId="6FE477C0" w14:textId="77777777" w:rsidR="00687A1B" w:rsidRPr="003A45A5" w:rsidRDefault="00687A1B" w:rsidP="00A25555">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a) zonele umede –</w:t>
      </w:r>
      <w:r w:rsidRPr="003A45A5">
        <w:rPr>
          <w:rFonts w:ascii="Arial" w:hAnsi="Arial" w:cs="Arial"/>
          <w:i/>
          <w:sz w:val="24"/>
          <w:szCs w:val="24"/>
        </w:rPr>
        <w:t xml:space="preserve"> </w:t>
      </w:r>
      <w:r w:rsidR="00A25555" w:rsidRPr="003A45A5">
        <w:rPr>
          <w:rFonts w:ascii="Arial" w:hAnsi="Arial" w:cs="Arial"/>
          <w:i/>
          <w:sz w:val="24"/>
          <w:szCs w:val="24"/>
        </w:rPr>
        <w:t>nu este cazul</w:t>
      </w:r>
    </w:p>
    <w:p w14:paraId="2AD2EA40" w14:textId="77777777" w:rsidR="00687A1B" w:rsidRPr="003A45A5" w:rsidRDefault="00687A1B" w:rsidP="00687A1B">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 xml:space="preserve">b) zonele costiere – </w:t>
      </w:r>
      <w:r w:rsidRPr="003A45A5">
        <w:rPr>
          <w:rFonts w:ascii="Arial" w:hAnsi="Arial" w:cs="Arial"/>
          <w:i/>
          <w:sz w:val="24"/>
          <w:szCs w:val="24"/>
        </w:rPr>
        <w:t>nu este cazul</w:t>
      </w:r>
      <w:r w:rsidRPr="003A45A5">
        <w:rPr>
          <w:rFonts w:ascii="Arial" w:hAnsi="Arial" w:cs="Arial"/>
          <w:sz w:val="24"/>
          <w:szCs w:val="24"/>
        </w:rPr>
        <w:t>;</w:t>
      </w:r>
    </w:p>
    <w:p w14:paraId="7871697F" w14:textId="77777777" w:rsidR="00687A1B" w:rsidRPr="003A45A5" w:rsidRDefault="00687A1B" w:rsidP="00687A1B">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 xml:space="preserve">c) zonele montane şi cele împădurite – </w:t>
      </w:r>
      <w:r w:rsidRPr="003A45A5">
        <w:rPr>
          <w:rFonts w:ascii="Arial" w:hAnsi="Arial" w:cs="Arial"/>
          <w:i/>
          <w:sz w:val="24"/>
          <w:szCs w:val="24"/>
        </w:rPr>
        <w:t>nu este cazul</w:t>
      </w:r>
      <w:r w:rsidRPr="003A45A5">
        <w:rPr>
          <w:rFonts w:ascii="Arial" w:hAnsi="Arial" w:cs="Arial"/>
          <w:sz w:val="24"/>
          <w:szCs w:val="24"/>
        </w:rPr>
        <w:t>;</w:t>
      </w:r>
    </w:p>
    <w:p w14:paraId="31E91B95" w14:textId="77777777" w:rsidR="00687A1B" w:rsidRPr="003A45A5" w:rsidRDefault="00687A1B" w:rsidP="00687A1B">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 xml:space="preserve">d) parcurile şi rezervaţiile naturale – </w:t>
      </w:r>
      <w:r w:rsidRPr="003A45A5">
        <w:rPr>
          <w:rFonts w:ascii="Arial" w:hAnsi="Arial" w:cs="Arial"/>
          <w:i/>
          <w:sz w:val="24"/>
          <w:szCs w:val="24"/>
        </w:rPr>
        <w:t>nu este cazul</w:t>
      </w:r>
      <w:r w:rsidRPr="003A45A5">
        <w:rPr>
          <w:rFonts w:ascii="Arial" w:hAnsi="Arial" w:cs="Arial"/>
          <w:sz w:val="24"/>
          <w:szCs w:val="24"/>
        </w:rPr>
        <w:t>;</w:t>
      </w:r>
    </w:p>
    <w:p w14:paraId="56D3F314" w14:textId="77777777" w:rsidR="00687A1B" w:rsidRPr="003A45A5" w:rsidRDefault="00687A1B" w:rsidP="00687A1B">
      <w:pPr>
        <w:autoSpaceDE w:val="0"/>
        <w:autoSpaceDN w:val="0"/>
        <w:adjustRightInd w:val="0"/>
        <w:spacing w:after="0" w:line="240" w:lineRule="auto"/>
        <w:jc w:val="both"/>
        <w:rPr>
          <w:rFonts w:ascii="Arial" w:hAnsi="Arial" w:cs="Arial"/>
          <w:sz w:val="24"/>
          <w:szCs w:val="24"/>
        </w:rPr>
      </w:pPr>
      <w:r w:rsidRPr="003A45A5">
        <w:rPr>
          <w:rFonts w:ascii="Arial" w:hAnsi="Arial" w:cs="Arial"/>
          <w:sz w:val="24"/>
          <w:szCs w:val="24"/>
        </w:rPr>
        <w:t xml:space="preserve">e) ariile clasificate sau zonele protejate prin legislaţia în vigoare, cum sunt: zone de protecţie a faunei piscicole, bazine piscicole naturale şi bazine piscicole amenajate, etc.: </w:t>
      </w:r>
      <w:r w:rsidRPr="003A45A5">
        <w:rPr>
          <w:rFonts w:ascii="Arial" w:hAnsi="Arial" w:cs="Arial"/>
          <w:i/>
          <w:sz w:val="24"/>
          <w:szCs w:val="24"/>
        </w:rPr>
        <w:t>nu este cazul</w:t>
      </w:r>
      <w:r w:rsidRPr="003A45A5">
        <w:rPr>
          <w:rFonts w:ascii="Arial" w:hAnsi="Arial" w:cs="Arial"/>
          <w:sz w:val="24"/>
          <w:szCs w:val="24"/>
        </w:rPr>
        <w:t>;</w:t>
      </w:r>
    </w:p>
    <w:p w14:paraId="1C2118D7" w14:textId="1982AC22" w:rsidR="00687A1B" w:rsidRPr="00505747" w:rsidRDefault="00687A1B" w:rsidP="00687A1B">
      <w:pPr>
        <w:autoSpaceDE w:val="0"/>
        <w:autoSpaceDN w:val="0"/>
        <w:adjustRightInd w:val="0"/>
        <w:spacing w:after="0" w:line="240" w:lineRule="auto"/>
        <w:jc w:val="both"/>
        <w:rPr>
          <w:rFonts w:ascii="Arial" w:hAnsi="Arial" w:cs="Arial"/>
          <w:b/>
          <w:sz w:val="24"/>
          <w:szCs w:val="24"/>
        </w:rPr>
      </w:pPr>
      <w:r w:rsidRPr="003A45A5">
        <w:rPr>
          <w:rFonts w:ascii="Arial" w:hAnsi="Arial" w:cs="Arial"/>
          <w:sz w:val="24"/>
          <w:szCs w:val="24"/>
        </w:rPr>
        <w:t>f) zonele de protecţie specială, mai ales cele desemnate prin O.U.G.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w:t>
      </w:r>
      <w:r w:rsidR="00505747">
        <w:rPr>
          <w:rFonts w:ascii="Arial" w:hAnsi="Arial" w:cs="Arial"/>
          <w:i/>
          <w:sz w:val="24"/>
          <w:szCs w:val="24"/>
        </w:rPr>
        <w:t xml:space="preserve"> </w:t>
      </w:r>
      <w:r w:rsidR="002F10F6" w:rsidRPr="002F10F6">
        <w:rPr>
          <w:rFonts w:ascii="Arial" w:hAnsi="Arial" w:cs="Arial"/>
          <w:i/>
          <w:sz w:val="24"/>
          <w:szCs w:val="24"/>
        </w:rPr>
        <w:t>nu este cazul</w:t>
      </w:r>
    </w:p>
    <w:p w14:paraId="3CC2AA07" w14:textId="77777777" w:rsidR="00687A1B" w:rsidRPr="003A45A5" w:rsidRDefault="00687A1B" w:rsidP="00687A1B">
      <w:pPr>
        <w:autoSpaceDE w:val="0"/>
        <w:autoSpaceDN w:val="0"/>
        <w:adjustRightInd w:val="0"/>
        <w:spacing w:after="0" w:line="240" w:lineRule="auto"/>
        <w:jc w:val="both"/>
        <w:rPr>
          <w:rFonts w:ascii="Arial" w:hAnsi="Arial" w:cs="Arial"/>
          <w:sz w:val="24"/>
          <w:szCs w:val="24"/>
        </w:rPr>
      </w:pPr>
      <w:r w:rsidRPr="003A45A5">
        <w:rPr>
          <w:rFonts w:ascii="Arial" w:hAnsi="Arial" w:cs="Arial"/>
          <w:sz w:val="24"/>
          <w:szCs w:val="24"/>
        </w:rPr>
        <w:lastRenderedPageBreak/>
        <w:t>g) ariile în care standardele de calitate a mediului stabilite de legislaţie au fost deja depăşite: nu s-a înregistrat o astfel de situatie;</w:t>
      </w:r>
    </w:p>
    <w:p w14:paraId="130191AF" w14:textId="77777777" w:rsidR="00687A1B" w:rsidRPr="003A45A5" w:rsidRDefault="00687A1B" w:rsidP="00687A1B">
      <w:pPr>
        <w:autoSpaceDE w:val="0"/>
        <w:autoSpaceDN w:val="0"/>
        <w:adjustRightInd w:val="0"/>
        <w:spacing w:after="0" w:line="240" w:lineRule="auto"/>
        <w:jc w:val="both"/>
        <w:rPr>
          <w:rFonts w:ascii="Arial" w:hAnsi="Arial" w:cs="Arial"/>
          <w:sz w:val="24"/>
          <w:szCs w:val="24"/>
        </w:rPr>
      </w:pPr>
      <w:r w:rsidRPr="003A45A5">
        <w:rPr>
          <w:rFonts w:ascii="Arial" w:hAnsi="Arial" w:cs="Arial"/>
          <w:sz w:val="24"/>
          <w:szCs w:val="24"/>
        </w:rPr>
        <w:t xml:space="preserve">h) ariile dens populate: </w:t>
      </w:r>
      <w:r w:rsidRPr="003A45A5">
        <w:rPr>
          <w:rFonts w:ascii="Arial" w:hAnsi="Arial" w:cs="Arial"/>
          <w:i/>
          <w:sz w:val="24"/>
          <w:szCs w:val="24"/>
        </w:rPr>
        <w:t>nu este cazul</w:t>
      </w:r>
      <w:r w:rsidRPr="003A45A5">
        <w:rPr>
          <w:rFonts w:ascii="Arial" w:hAnsi="Arial" w:cs="Arial"/>
          <w:sz w:val="24"/>
          <w:szCs w:val="24"/>
        </w:rPr>
        <w:t>;</w:t>
      </w:r>
    </w:p>
    <w:p w14:paraId="3E3E9076" w14:textId="77777777" w:rsidR="00687A1B" w:rsidRPr="003A45A5" w:rsidRDefault="00687A1B" w:rsidP="00FA329C">
      <w:pPr>
        <w:autoSpaceDE w:val="0"/>
        <w:autoSpaceDN w:val="0"/>
        <w:adjustRightInd w:val="0"/>
        <w:spacing w:after="0" w:line="240" w:lineRule="auto"/>
        <w:jc w:val="both"/>
        <w:rPr>
          <w:rFonts w:ascii="Arial" w:hAnsi="Arial" w:cs="Arial"/>
          <w:sz w:val="24"/>
          <w:szCs w:val="24"/>
        </w:rPr>
      </w:pPr>
      <w:r w:rsidRPr="003A45A5">
        <w:rPr>
          <w:rFonts w:ascii="Arial" w:hAnsi="Arial" w:cs="Arial"/>
          <w:sz w:val="24"/>
          <w:szCs w:val="24"/>
        </w:rPr>
        <w:t xml:space="preserve">i) peisajele cu semnificaţie istorică, culturală şi arheologică: </w:t>
      </w:r>
      <w:r w:rsidRPr="003A45A5">
        <w:rPr>
          <w:rFonts w:ascii="Arial" w:hAnsi="Arial" w:cs="Arial"/>
          <w:i/>
          <w:sz w:val="24"/>
          <w:szCs w:val="24"/>
        </w:rPr>
        <w:t>nu este cazul</w:t>
      </w:r>
      <w:r w:rsidR="00FA329C" w:rsidRPr="003A45A5">
        <w:rPr>
          <w:rFonts w:ascii="Arial" w:hAnsi="Arial" w:cs="Arial"/>
          <w:sz w:val="24"/>
          <w:szCs w:val="24"/>
        </w:rPr>
        <w:t>.</w:t>
      </w:r>
    </w:p>
    <w:p w14:paraId="0138C6F4" w14:textId="77777777" w:rsidR="00687A1B" w:rsidRPr="003A45A5" w:rsidRDefault="00687A1B" w:rsidP="00687A1B">
      <w:pPr>
        <w:autoSpaceDE w:val="0"/>
        <w:autoSpaceDN w:val="0"/>
        <w:adjustRightInd w:val="0"/>
        <w:spacing w:after="0" w:line="240" w:lineRule="auto"/>
        <w:jc w:val="both"/>
        <w:rPr>
          <w:rFonts w:ascii="Arial" w:hAnsi="Arial" w:cs="Arial"/>
          <w:sz w:val="24"/>
          <w:szCs w:val="24"/>
        </w:rPr>
      </w:pPr>
      <w:r w:rsidRPr="003A45A5">
        <w:rPr>
          <w:rFonts w:ascii="Arial" w:hAnsi="Arial" w:cs="Arial"/>
          <w:b/>
          <w:sz w:val="24"/>
          <w:szCs w:val="24"/>
          <w:lang w:val="it-IT"/>
        </w:rPr>
        <w:t>3. Caracteristicile impactului potential:</w:t>
      </w:r>
      <w:r w:rsidRPr="003A45A5">
        <w:rPr>
          <w:rFonts w:ascii="Arial" w:hAnsi="Arial" w:cs="Arial"/>
          <w:sz w:val="24"/>
          <w:szCs w:val="24"/>
        </w:rPr>
        <w:t xml:space="preserve"> se iau în considerare efectele semnificative posibile ale proiectelor, în raport cu criteriile stabilite la pct. 1 si 2, cu accent deosebit pe:</w:t>
      </w:r>
    </w:p>
    <w:p w14:paraId="7A352813" w14:textId="77777777" w:rsidR="00687A1B" w:rsidRPr="003A45A5" w:rsidRDefault="00687A1B" w:rsidP="00687A1B">
      <w:pPr>
        <w:autoSpaceDE w:val="0"/>
        <w:autoSpaceDN w:val="0"/>
        <w:adjustRightInd w:val="0"/>
        <w:spacing w:after="0" w:line="240" w:lineRule="auto"/>
        <w:jc w:val="both"/>
        <w:rPr>
          <w:rFonts w:ascii="Arial" w:hAnsi="Arial" w:cs="Arial"/>
          <w:b/>
          <w:sz w:val="24"/>
          <w:szCs w:val="24"/>
        </w:rPr>
      </w:pPr>
      <w:r w:rsidRPr="003A45A5">
        <w:rPr>
          <w:rFonts w:ascii="Arial" w:hAnsi="Arial" w:cs="Arial"/>
          <w:sz w:val="24"/>
          <w:szCs w:val="24"/>
          <w:lang w:val="pt-BR"/>
        </w:rPr>
        <w:t>a) extinderea impactului:</w:t>
      </w:r>
      <w:r w:rsidRPr="003A45A5">
        <w:rPr>
          <w:rFonts w:ascii="Arial" w:hAnsi="Arial" w:cs="Arial"/>
          <w:i/>
          <w:sz w:val="24"/>
          <w:szCs w:val="24"/>
          <w:lang w:val="it-IT"/>
        </w:rPr>
        <w:t xml:space="preserve"> </w:t>
      </w:r>
      <w:r w:rsidRPr="003A45A5">
        <w:rPr>
          <w:rFonts w:ascii="Arial" w:hAnsi="Arial" w:cs="Arial"/>
          <w:sz w:val="24"/>
          <w:szCs w:val="24"/>
        </w:rPr>
        <w:t xml:space="preserve">aria geografică şi numărul persoanelor afectate: </w:t>
      </w:r>
      <w:r w:rsidRPr="003A45A5">
        <w:rPr>
          <w:rFonts w:ascii="Arial" w:hAnsi="Arial" w:cs="Arial"/>
          <w:i/>
          <w:sz w:val="24"/>
          <w:szCs w:val="24"/>
        </w:rPr>
        <w:t>nu este cazul</w:t>
      </w:r>
      <w:r w:rsidRPr="003A45A5">
        <w:rPr>
          <w:rFonts w:ascii="Arial" w:hAnsi="Arial" w:cs="Arial"/>
          <w:sz w:val="24"/>
          <w:szCs w:val="24"/>
        </w:rPr>
        <w:t>;</w:t>
      </w:r>
    </w:p>
    <w:p w14:paraId="644F4BE6" w14:textId="77777777" w:rsidR="00687A1B" w:rsidRPr="003A45A5" w:rsidRDefault="00687A1B" w:rsidP="00687A1B">
      <w:pPr>
        <w:autoSpaceDE w:val="0"/>
        <w:autoSpaceDN w:val="0"/>
        <w:adjustRightInd w:val="0"/>
        <w:spacing w:after="0" w:line="240" w:lineRule="auto"/>
        <w:jc w:val="both"/>
        <w:rPr>
          <w:rFonts w:ascii="Arial" w:hAnsi="Arial" w:cs="Arial"/>
          <w:sz w:val="24"/>
          <w:szCs w:val="24"/>
          <w:lang w:val="pt-BR"/>
        </w:rPr>
      </w:pPr>
      <w:r w:rsidRPr="003A45A5">
        <w:rPr>
          <w:rFonts w:ascii="Arial" w:hAnsi="Arial" w:cs="Arial"/>
          <w:sz w:val="24"/>
          <w:szCs w:val="24"/>
          <w:lang w:val="pt-BR"/>
        </w:rPr>
        <w:t xml:space="preserve">b) natura transfrontalieră a impactului: </w:t>
      </w:r>
      <w:r w:rsidRPr="003A45A5">
        <w:rPr>
          <w:rFonts w:ascii="Arial" w:hAnsi="Arial" w:cs="Arial"/>
          <w:i/>
          <w:sz w:val="24"/>
          <w:szCs w:val="24"/>
          <w:lang w:val="pt-BR"/>
        </w:rPr>
        <w:t>nu este cazul</w:t>
      </w:r>
      <w:r w:rsidRPr="003A45A5">
        <w:rPr>
          <w:rFonts w:ascii="Arial" w:hAnsi="Arial" w:cs="Arial"/>
          <w:sz w:val="24"/>
          <w:szCs w:val="24"/>
          <w:lang w:val="pt-BR"/>
        </w:rPr>
        <w:t>;</w:t>
      </w:r>
    </w:p>
    <w:p w14:paraId="511FAA9E" w14:textId="77777777" w:rsidR="00687A1B" w:rsidRPr="003A45A5" w:rsidRDefault="00687A1B" w:rsidP="00687A1B">
      <w:pPr>
        <w:autoSpaceDE w:val="0"/>
        <w:autoSpaceDN w:val="0"/>
        <w:adjustRightInd w:val="0"/>
        <w:spacing w:after="0" w:line="240" w:lineRule="auto"/>
        <w:jc w:val="both"/>
        <w:rPr>
          <w:rFonts w:ascii="Arial" w:hAnsi="Arial" w:cs="Arial"/>
          <w:sz w:val="24"/>
          <w:szCs w:val="24"/>
          <w:lang w:val="pt-BR"/>
        </w:rPr>
      </w:pPr>
      <w:r w:rsidRPr="003A45A5">
        <w:rPr>
          <w:rFonts w:ascii="Arial" w:hAnsi="Arial" w:cs="Arial"/>
          <w:sz w:val="24"/>
          <w:szCs w:val="24"/>
          <w:lang w:val="pt-BR"/>
        </w:rPr>
        <w:t>c) mărimea şi complexitatea impactului: redus</w:t>
      </w:r>
      <w:r w:rsidR="005C7D5B">
        <w:rPr>
          <w:rFonts w:ascii="Arial" w:hAnsi="Arial" w:cs="Arial"/>
          <w:sz w:val="24"/>
          <w:szCs w:val="24"/>
          <w:lang w:val="pt-BR"/>
        </w:rPr>
        <w:t>ă</w:t>
      </w:r>
      <w:r w:rsidRPr="003A45A5">
        <w:rPr>
          <w:rFonts w:ascii="Arial" w:hAnsi="Arial" w:cs="Arial"/>
          <w:sz w:val="24"/>
          <w:szCs w:val="24"/>
          <w:lang w:val="pt-BR"/>
        </w:rPr>
        <w:t>;</w:t>
      </w:r>
    </w:p>
    <w:p w14:paraId="46E15719" w14:textId="77777777" w:rsidR="00687A1B" w:rsidRPr="003A45A5" w:rsidRDefault="00687A1B" w:rsidP="00687A1B">
      <w:pPr>
        <w:autoSpaceDE w:val="0"/>
        <w:autoSpaceDN w:val="0"/>
        <w:adjustRightInd w:val="0"/>
        <w:spacing w:after="0" w:line="240" w:lineRule="auto"/>
        <w:jc w:val="both"/>
        <w:rPr>
          <w:rFonts w:ascii="Arial" w:hAnsi="Arial" w:cs="Arial"/>
          <w:sz w:val="24"/>
          <w:szCs w:val="24"/>
          <w:lang w:val="pt-BR"/>
        </w:rPr>
      </w:pPr>
      <w:r w:rsidRPr="003A45A5">
        <w:rPr>
          <w:rFonts w:ascii="Arial" w:hAnsi="Arial" w:cs="Arial"/>
          <w:sz w:val="24"/>
          <w:szCs w:val="24"/>
          <w:lang w:val="pt-BR"/>
        </w:rPr>
        <w:t>d) probabilitatea impactului: redusă, în timpul realizării lucrărilor de construcţii;</w:t>
      </w:r>
    </w:p>
    <w:p w14:paraId="4DD742E8" w14:textId="77777777" w:rsidR="00687A1B" w:rsidRPr="003A45A5" w:rsidRDefault="00687A1B" w:rsidP="00687A1B">
      <w:pPr>
        <w:spacing w:after="0" w:line="240" w:lineRule="auto"/>
        <w:jc w:val="both"/>
        <w:rPr>
          <w:rFonts w:ascii="Arial" w:hAnsi="Arial" w:cs="Arial"/>
          <w:sz w:val="24"/>
          <w:szCs w:val="24"/>
        </w:rPr>
      </w:pPr>
      <w:r w:rsidRPr="003A45A5">
        <w:rPr>
          <w:rFonts w:ascii="Arial" w:hAnsi="Arial" w:cs="Arial"/>
          <w:sz w:val="24"/>
          <w:szCs w:val="24"/>
          <w:lang w:val="pt-BR"/>
        </w:rPr>
        <w:t xml:space="preserve">e) durata, frecvenţa şi reversibilitatea impactului: </w:t>
      </w:r>
      <w:r w:rsidRPr="003A45A5">
        <w:rPr>
          <w:rFonts w:ascii="Arial" w:hAnsi="Arial" w:cs="Arial"/>
          <w:sz w:val="24"/>
          <w:szCs w:val="24"/>
        </w:rPr>
        <w:t>impactul asupra mediului va exista în perioada desfăşurării lucrărilor de execuţie şi impact relati</w:t>
      </w:r>
      <w:r w:rsidR="00FA329C" w:rsidRPr="003A45A5">
        <w:rPr>
          <w:rFonts w:ascii="Arial" w:hAnsi="Arial" w:cs="Arial"/>
          <w:sz w:val="24"/>
          <w:szCs w:val="24"/>
        </w:rPr>
        <w:t>v redus în timpul funcţionării.</w:t>
      </w:r>
    </w:p>
    <w:p w14:paraId="562E9C8A" w14:textId="77777777" w:rsidR="00687A1B" w:rsidRPr="003A45A5" w:rsidRDefault="00687A1B" w:rsidP="00687A1B">
      <w:pPr>
        <w:pStyle w:val="TextnormalCharCaracter"/>
        <w:spacing w:before="0" w:after="0" w:line="240" w:lineRule="auto"/>
        <w:ind w:left="0"/>
        <w:rPr>
          <w:rFonts w:cs="Arial"/>
          <w:b/>
          <w:sz w:val="24"/>
          <w:szCs w:val="24"/>
        </w:rPr>
      </w:pPr>
      <w:r w:rsidRPr="003A45A5">
        <w:rPr>
          <w:rFonts w:cs="Arial"/>
          <w:b/>
          <w:sz w:val="24"/>
          <w:szCs w:val="24"/>
        </w:rPr>
        <w:t>4. Conditiile de realizare a proiectului:</w:t>
      </w:r>
    </w:p>
    <w:p w14:paraId="5538474D" w14:textId="1E7B4FBE" w:rsidR="00687A1B" w:rsidRDefault="00687A1B" w:rsidP="00092E2F">
      <w:pPr>
        <w:pStyle w:val="ListParagraph"/>
        <w:numPr>
          <w:ilvl w:val="0"/>
          <w:numId w:val="1"/>
        </w:numPr>
        <w:spacing w:after="0" w:line="240" w:lineRule="auto"/>
        <w:jc w:val="both"/>
        <w:rPr>
          <w:rFonts w:ascii="Arial" w:hAnsi="Arial" w:cs="Arial"/>
          <w:b/>
          <w:sz w:val="24"/>
          <w:szCs w:val="24"/>
        </w:rPr>
      </w:pPr>
      <w:r w:rsidRPr="003A45A5">
        <w:rPr>
          <w:rFonts w:ascii="Arial" w:hAnsi="Arial" w:cs="Arial"/>
          <w:b/>
          <w:sz w:val="24"/>
          <w:szCs w:val="24"/>
        </w:rPr>
        <w:t>I</w:t>
      </w:r>
      <w:r w:rsidRPr="003A45A5">
        <w:rPr>
          <w:rFonts w:ascii="Arial" w:hAnsi="Arial" w:cs="Arial"/>
          <w:b/>
          <w:bCs/>
          <w:sz w:val="24"/>
          <w:szCs w:val="24"/>
        </w:rPr>
        <w:t xml:space="preserve">nvestiţia şi organizarea de şantier se vor realiza în condiţiile impuse prin </w:t>
      </w:r>
      <w:r w:rsidR="004F1524" w:rsidRPr="003A45A5">
        <w:rPr>
          <w:rFonts w:ascii="Arial" w:hAnsi="Arial" w:cs="Arial"/>
          <w:b/>
          <w:sz w:val="24"/>
          <w:szCs w:val="24"/>
        </w:rPr>
        <w:t xml:space="preserve">avizele sau acordurile solicitate </w:t>
      </w:r>
      <w:r w:rsidR="004F1524" w:rsidRPr="00505747">
        <w:rPr>
          <w:rFonts w:ascii="Arial" w:hAnsi="Arial" w:cs="Arial"/>
          <w:b/>
          <w:sz w:val="24"/>
          <w:szCs w:val="24"/>
        </w:rPr>
        <w:t>prin</w:t>
      </w:r>
      <w:r w:rsidRPr="00505747">
        <w:rPr>
          <w:rFonts w:ascii="Arial" w:hAnsi="Arial" w:cs="Arial"/>
          <w:b/>
          <w:sz w:val="24"/>
          <w:szCs w:val="24"/>
        </w:rPr>
        <w:t xml:space="preserve"> </w:t>
      </w:r>
      <w:r w:rsidR="002F10F6">
        <w:rPr>
          <w:rFonts w:ascii="Arial" w:hAnsi="Arial" w:cs="Arial"/>
          <w:sz w:val="24"/>
          <w:szCs w:val="24"/>
          <w:lang w:val="it-IT"/>
        </w:rPr>
        <w:t xml:space="preserve">CU nr </w:t>
      </w:r>
      <w:r w:rsidR="002F10F6">
        <w:rPr>
          <w:rFonts w:ascii="Arial" w:hAnsi="Arial" w:cs="Arial"/>
          <w:sz w:val="24"/>
          <w:szCs w:val="24"/>
          <w:lang w:eastAsia="ro-RO"/>
        </w:rPr>
        <w:t>282-253/9 din 28.12.2022</w:t>
      </w:r>
      <w:r w:rsidR="002F10F6">
        <w:rPr>
          <w:rFonts w:ascii="Arial" w:hAnsi="Arial" w:cs="Arial"/>
          <w:sz w:val="24"/>
          <w:szCs w:val="24"/>
          <w:lang w:val="it-IT"/>
        </w:rPr>
        <w:t xml:space="preserve"> emis de Primaria Jilava</w:t>
      </w:r>
      <w:r w:rsidRPr="003A45A5">
        <w:rPr>
          <w:rFonts w:ascii="Arial" w:hAnsi="Arial" w:cs="Arial"/>
          <w:b/>
          <w:sz w:val="24"/>
          <w:szCs w:val="24"/>
        </w:rPr>
        <w:t>;</w:t>
      </w:r>
    </w:p>
    <w:p w14:paraId="6B1447C3" w14:textId="0773F7BB" w:rsidR="005C7D5B" w:rsidRDefault="005C7D5B" w:rsidP="00092E2F">
      <w:pPr>
        <w:pStyle w:val="ListParagraph"/>
        <w:numPr>
          <w:ilvl w:val="0"/>
          <w:numId w:val="1"/>
        </w:numPr>
        <w:spacing w:after="0" w:line="240" w:lineRule="auto"/>
        <w:jc w:val="both"/>
        <w:rPr>
          <w:rFonts w:ascii="Arial" w:hAnsi="Arial" w:cs="Arial"/>
          <w:sz w:val="24"/>
          <w:szCs w:val="24"/>
          <w:lang w:val="ro-RO"/>
        </w:rPr>
      </w:pPr>
      <w:r w:rsidRPr="003A45A5">
        <w:rPr>
          <w:rFonts w:ascii="Arial" w:hAnsi="Arial" w:cs="Arial"/>
          <w:sz w:val="24"/>
          <w:szCs w:val="24"/>
          <w:lang w:val="ro-RO"/>
        </w:rPr>
        <w:t xml:space="preserve">Se vor respecta </w:t>
      </w:r>
      <w:r w:rsidR="007F09CE">
        <w:rPr>
          <w:rFonts w:ascii="Arial" w:hAnsi="Arial" w:cs="Arial"/>
          <w:sz w:val="24"/>
          <w:szCs w:val="24"/>
          <w:lang w:val="ro-RO"/>
        </w:rPr>
        <w:t>condițiile impuse prin Regulamentul</w:t>
      </w:r>
      <w:r w:rsidRPr="003A45A5">
        <w:rPr>
          <w:rFonts w:ascii="Arial" w:hAnsi="Arial" w:cs="Arial"/>
          <w:sz w:val="24"/>
          <w:szCs w:val="24"/>
          <w:lang w:val="ro-RO"/>
        </w:rPr>
        <w:t xml:space="preserve"> </w:t>
      </w:r>
      <w:r w:rsidR="002F10F6">
        <w:rPr>
          <w:rFonts w:ascii="Arial" w:hAnsi="Arial" w:cs="Arial"/>
          <w:sz w:val="24"/>
          <w:szCs w:val="24"/>
          <w:lang w:eastAsia="ro-RO"/>
        </w:rPr>
        <w:t>PUG aprobat cu HCL 1/2001 prelungit cu HCL3/2011 si HCL 19/2018</w:t>
      </w:r>
      <w:r w:rsidRPr="003A45A5">
        <w:rPr>
          <w:rFonts w:ascii="Arial" w:hAnsi="Arial" w:cs="Arial"/>
          <w:sz w:val="24"/>
          <w:szCs w:val="24"/>
          <w:lang w:val="ro-RO"/>
        </w:rPr>
        <w:t>;</w:t>
      </w:r>
    </w:p>
    <w:p w14:paraId="0411E82C" w14:textId="77777777" w:rsidR="00687A1B" w:rsidRDefault="00687A1B" w:rsidP="00092E2F">
      <w:pPr>
        <w:pStyle w:val="ListParagraph"/>
        <w:numPr>
          <w:ilvl w:val="0"/>
          <w:numId w:val="1"/>
        </w:numPr>
        <w:spacing w:after="0" w:line="240" w:lineRule="auto"/>
        <w:jc w:val="both"/>
        <w:rPr>
          <w:rFonts w:ascii="Arial" w:hAnsi="Arial" w:cs="Arial"/>
          <w:sz w:val="24"/>
          <w:szCs w:val="24"/>
          <w:lang w:val="ro-RO"/>
        </w:rPr>
      </w:pPr>
      <w:r w:rsidRPr="003A45A5">
        <w:rPr>
          <w:rFonts w:ascii="Arial" w:hAnsi="Arial" w:cs="Arial"/>
          <w:sz w:val="24"/>
          <w:szCs w:val="24"/>
          <w:lang w:val="ro-RO"/>
        </w:rPr>
        <w:t>Se vor respecta prevederile O.U.G. nr. 195/2005 privind protec</w:t>
      </w:r>
      <w:r w:rsidRPr="003A45A5">
        <w:rPr>
          <w:rFonts w:ascii="Arial" w:hAnsi="Arial" w:cs="Arial"/>
          <w:sz w:val="24"/>
          <w:szCs w:val="24"/>
          <w:lang w:val="it-IT"/>
        </w:rPr>
        <w:t xml:space="preserve">tia mediului cu modificarile si </w:t>
      </w:r>
      <w:r w:rsidRPr="003A45A5">
        <w:rPr>
          <w:rFonts w:ascii="Arial" w:hAnsi="Arial" w:cs="Arial"/>
          <w:sz w:val="24"/>
          <w:szCs w:val="24"/>
          <w:lang w:val="ro-RO"/>
        </w:rPr>
        <w:t>completarile ulterioare;</w:t>
      </w:r>
    </w:p>
    <w:p w14:paraId="401CB2DE" w14:textId="784E618E" w:rsidR="004E1996" w:rsidRPr="004E1996" w:rsidRDefault="004E1996" w:rsidP="00092E2F">
      <w:pPr>
        <w:pStyle w:val="ListParagraph"/>
        <w:numPr>
          <w:ilvl w:val="0"/>
          <w:numId w:val="1"/>
        </w:numPr>
        <w:spacing w:after="0" w:line="240" w:lineRule="auto"/>
        <w:jc w:val="both"/>
        <w:rPr>
          <w:rFonts w:ascii="Arial" w:hAnsi="Arial" w:cs="Arial"/>
          <w:sz w:val="24"/>
          <w:szCs w:val="24"/>
          <w:lang w:val="ro-RO"/>
        </w:rPr>
      </w:pPr>
      <w:r>
        <w:rPr>
          <w:rFonts w:ascii="Arial" w:hAnsi="Arial" w:cs="Arial"/>
          <w:sz w:val="24"/>
          <w:szCs w:val="24"/>
          <w:lang w:val="ro-RO"/>
        </w:rPr>
        <w:t xml:space="preserve">Se vor respecta conditiile prevazute de </w:t>
      </w:r>
      <w:r w:rsidRPr="002F10F6">
        <w:rPr>
          <w:rFonts w:ascii="Arial" w:hAnsi="Arial" w:cs="Arial"/>
          <w:b/>
          <w:sz w:val="24"/>
          <w:szCs w:val="24"/>
          <w:lang w:val="it-IT"/>
        </w:rPr>
        <w:t>Aviz Tehnic COV NR 027062-00-ATP din 05.01.2023 emis de Deal Impex SRL</w:t>
      </w:r>
    </w:p>
    <w:p w14:paraId="5F85C5D2" w14:textId="33561893" w:rsidR="004E1996" w:rsidRDefault="004E1996" w:rsidP="00092E2F">
      <w:pPr>
        <w:pStyle w:val="ListParagraph"/>
        <w:numPr>
          <w:ilvl w:val="0"/>
          <w:numId w:val="1"/>
        </w:numPr>
        <w:spacing w:after="0" w:line="240" w:lineRule="auto"/>
        <w:jc w:val="both"/>
        <w:rPr>
          <w:rFonts w:ascii="Arial" w:hAnsi="Arial" w:cs="Arial"/>
          <w:sz w:val="24"/>
          <w:szCs w:val="24"/>
          <w:lang w:val="ro-RO"/>
        </w:rPr>
      </w:pPr>
      <w:r>
        <w:rPr>
          <w:rFonts w:ascii="Arial" w:hAnsi="Arial" w:cs="Arial"/>
          <w:sz w:val="24"/>
          <w:szCs w:val="24"/>
          <w:lang w:val="ro-RO"/>
        </w:rPr>
        <w:t xml:space="preserve">Se vor respecta conditiile prevazute de </w:t>
      </w:r>
      <w:r w:rsidRPr="00E6227F">
        <w:rPr>
          <w:rFonts w:ascii="Arial" w:hAnsi="Arial" w:cs="Arial"/>
          <w:b/>
          <w:sz w:val="24"/>
          <w:szCs w:val="24"/>
          <w:lang w:eastAsia="ro-RO"/>
        </w:rPr>
        <w:t>Notificarea privind asistenta de specialitate nr 117/31.01.2023 emisa de  DSP Ilfov</w:t>
      </w:r>
    </w:p>
    <w:p w14:paraId="51DBD90E" w14:textId="77777777" w:rsidR="00687A1B" w:rsidRPr="003A45A5" w:rsidRDefault="00687A1B" w:rsidP="00092E2F">
      <w:pPr>
        <w:pStyle w:val="ListParagraph"/>
        <w:numPr>
          <w:ilvl w:val="0"/>
          <w:numId w:val="1"/>
        </w:numPr>
        <w:spacing w:after="0" w:line="240" w:lineRule="auto"/>
        <w:jc w:val="both"/>
        <w:rPr>
          <w:rFonts w:ascii="Arial" w:hAnsi="Arial" w:cs="Arial"/>
          <w:sz w:val="24"/>
          <w:szCs w:val="24"/>
        </w:rPr>
      </w:pPr>
      <w:r w:rsidRPr="003A45A5">
        <w:rPr>
          <w:rFonts w:ascii="Arial" w:hAnsi="Arial" w:cs="Arial"/>
          <w:color w:val="000000"/>
          <w:sz w:val="24"/>
          <w:szCs w:val="24"/>
        </w:rPr>
        <w:t>Se vor lua măsuri de protecţie antifonică în zona de lucru;</w:t>
      </w:r>
    </w:p>
    <w:p w14:paraId="7A22C646" w14:textId="77777777" w:rsidR="00687A1B" w:rsidRPr="003A45A5" w:rsidRDefault="00687A1B" w:rsidP="00092E2F">
      <w:pPr>
        <w:pStyle w:val="ListParagraph"/>
        <w:numPr>
          <w:ilvl w:val="0"/>
          <w:numId w:val="1"/>
        </w:numPr>
        <w:spacing w:after="0" w:line="240" w:lineRule="auto"/>
        <w:jc w:val="both"/>
        <w:rPr>
          <w:rFonts w:ascii="Arial" w:hAnsi="Arial" w:cs="Arial"/>
          <w:sz w:val="24"/>
          <w:szCs w:val="24"/>
        </w:rPr>
      </w:pPr>
      <w:r w:rsidRPr="003A45A5">
        <w:rPr>
          <w:rFonts w:ascii="Arial" w:hAnsi="Arial" w:cs="Arial"/>
          <w:color w:val="000000"/>
          <w:sz w:val="24"/>
          <w:szCs w:val="24"/>
        </w:rPr>
        <w:t>După realizarea proiectului terenul afectat organizării de şantier şi terenul aferent spaţiului verde propus prin proiect se va amenaja corespunzător.</w:t>
      </w:r>
    </w:p>
    <w:p w14:paraId="231D639E" w14:textId="77777777" w:rsidR="00687A1B" w:rsidRPr="003A45A5" w:rsidRDefault="00687A1B" w:rsidP="00092E2F">
      <w:pPr>
        <w:pStyle w:val="ListParagraph"/>
        <w:numPr>
          <w:ilvl w:val="0"/>
          <w:numId w:val="1"/>
        </w:numPr>
        <w:spacing w:after="0" w:line="240" w:lineRule="auto"/>
        <w:jc w:val="both"/>
        <w:rPr>
          <w:rFonts w:ascii="Arial" w:hAnsi="Arial" w:cs="Arial"/>
          <w:sz w:val="24"/>
          <w:szCs w:val="24"/>
        </w:rPr>
      </w:pPr>
      <w:r w:rsidRPr="003A45A5">
        <w:rPr>
          <w:rFonts w:ascii="Arial" w:hAnsi="Arial" w:cs="Arial"/>
          <w:color w:val="000000"/>
          <w:sz w:val="24"/>
          <w:szCs w:val="24"/>
        </w:rPr>
        <w:t>Se vor amplasa panouri de informare a cetăţenilor asupra viitoarelor construcţii şi modificări ale zonei;</w:t>
      </w:r>
    </w:p>
    <w:p w14:paraId="3983655D" w14:textId="77777777" w:rsidR="00687A1B" w:rsidRPr="003A45A5" w:rsidRDefault="00687A1B" w:rsidP="00092E2F">
      <w:pPr>
        <w:pStyle w:val="ListParagraph"/>
        <w:numPr>
          <w:ilvl w:val="0"/>
          <w:numId w:val="1"/>
        </w:numPr>
        <w:spacing w:after="0" w:line="240" w:lineRule="auto"/>
        <w:jc w:val="both"/>
        <w:rPr>
          <w:rFonts w:ascii="Arial" w:hAnsi="Arial" w:cs="Arial"/>
          <w:sz w:val="24"/>
          <w:szCs w:val="24"/>
        </w:rPr>
      </w:pPr>
      <w:r w:rsidRPr="003A45A5">
        <w:rPr>
          <w:rFonts w:ascii="Arial" w:hAnsi="Arial" w:cs="Arial"/>
          <w:color w:val="000000"/>
          <w:sz w:val="24"/>
          <w:szCs w:val="24"/>
        </w:rPr>
        <w:t xml:space="preserve">Se vor lua măsuri pentru diminuarea emisiilor de pulberi din zona şantierului prin umectarea spaţiului de lucru sau acoperirea pe cât posibil a acestuia; </w:t>
      </w:r>
    </w:p>
    <w:p w14:paraId="00D466C6" w14:textId="77777777" w:rsidR="00687A1B" w:rsidRPr="003A45A5" w:rsidRDefault="00687A1B" w:rsidP="00092E2F">
      <w:pPr>
        <w:pStyle w:val="ListParagraph"/>
        <w:numPr>
          <w:ilvl w:val="0"/>
          <w:numId w:val="1"/>
        </w:numPr>
        <w:spacing w:after="0" w:line="240" w:lineRule="auto"/>
        <w:jc w:val="both"/>
        <w:rPr>
          <w:rFonts w:ascii="Arial" w:hAnsi="Arial" w:cs="Arial"/>
          <w:sz w:val="24"/>
          <w:szCs w:val="24"/>
        </w:rPr>
      </w:pPr>
      <w:r w:rsidRPr="003A45A5">
        <w:rPr>
          <w:rFonts w:ascii="Arial" w:hAnsi="Arial" w:cs="Arial"/>
          <w:sz w:val="24"/>
          <w:szCs w:val="24"/>
        </w:rPr>
        <w:t>La ieşirea din şantier, se vor curăţa roţile autovehiculelor şi a altor utilaje, pentru a preveni transferul de moloz în afara amplasamentului pe drumurile publice; pe durata organizării de şantier se vor monta panouri de protecţie, lucrările vor fi semnalizate corespunzător, asigurându-se protecţia circulaţiei pietonale şi auto în zonă;</w:t>
      </w:r>
    </w:p>
    <w:p w14:paraId="6F776011" w14:textId="77777777" w:rsidR="00687A1B" w:rsidRPr="003A45A5" w:rsidRDefault="00687A1B" w:rsidP="00092E2F">
      <w:pPr>
        <w:pStyle w:val="ListParagraph"/>
        <w:numPr>
          <w:ilvl w:val="0"/>
          <w:numId w:val="1"/>
        </w:numPr>
        <w:spacing w:after="0" w:line="240" w:lineRule="auto"/>
        <w:jc w:val="both"/>
        <w:rPr>
          <w:rFonts w:ascii="Arial" w:hAnsi="Arial" w:cs="Arial"/>
          <w:sz w:val="24"/>
          <w:szCs w:val="24"/>
        </w:rPr>
      </w:pPr>
      <w:r w:rsidRPr="003A45A5">
        <w:rPr>
          <w:rFonts w:ascii="Arial" w:hAnsi="Arial" w:cs="Arial"/>
          <w:sz w:val="24"/>
          <w:szCs w:val="24"/>
        </w:rPr>
        <w:t>Pe durata execuţiei lucrărilor se vor lua măsuri pentru respectarea normelor, standardelor şi legislaţiei privind protecţia mediului în vigoare (STAS 12574/1987, SR 10009/2017, Ord. nr. 462/1993 si H.G. nr. 1756/2006 privind limitarea nivelului emisiilor de zgomot în mediu produs de echipamentele destinate utilizarii in exteriorul cladirilor).</w:t>
      </w:r>
    </w:p>
    <w:p w14:paraId="51AD5779" w14:textId="77777777" w:rsidR="00687A1B" w:rsidRPr="003A45A5" w:rsidRDefault="00687A1B" w:rsidP="00092E2F">
      <w:pPr>
        <w:pStyle w:val="ListParagraph"/>
        <w:numPr>
          <w:ilvl w:val="0"/>
          <w:numId w:val="1"/>
        </w:numPr>
        <w:spacing w:after="0" w:line="240" w:lineRule="auto"/>
        <w:jc w:val="both"/>
        <w:rPr>
          <w:rFonts w:ascii="Arial" w:hAnsi="Arial" w:cs="Arial"/>
          <w:sz w:val="24"/>
          <w:szCs w:val="24"/>
        </w:rPr>
      </w:pPr>
      <w:r w:rsidRPr="003A45A5">
        <w:rPr>
          <w:rFonts w:ascii="Arial" w:hAnsi="Arial" w:cs="Arial"/>
          <w:sz w:val="24"/>
          <w:szCs w:val="24"/>
        </w:rPr>
        <w:t>Deşeurile şi materialele rezultate din activitatea de construcție vor fi obligatoriu îndepărtate din zonă pe baza unui contract încheiat cu un prestator autorizat; este interzisă depozitarea necontrolată a deşeurilor rezultate;</w:t>
      </w:r>
    </w:p>
    <w:p w14:paraId="0201A689" w14:textId="77777777" w:rsidR="00687A1B" w:rsidRPr="003A45A5" w:rsidRDefault="00687A1B" w:rsidP="00092E2F">
      <w:pPr>
        <w:pStyle w:val="ListParagraph"/>
        <w:numPr>
          <w:ilvl w:val="0"/>
          <w:numId w:val="1"/>
        </w:numPr>
        <w:spacing w:after="0" w:line="240" w:lineRule="auto"/>
        <w:jc w:val="both"/>
        <w:rPr>
          <w:rFonts w:ascii="Arial" w:hAnsi="Arial" w:cs="Arial"/>
          <w:sz w:val="24"/>
          <w:szCs w:val="24"/>
        </w:rPr>
      </w:pPr>
      <w:r w:rsidRPr="003A45A5">
        <w:rPr>
          <w:rFonts w:ascii="Arial" w:hAnsi="Arial" w:cs="Arial"/>
          <w:sz w:val="24"/>
          <w:szCs w:val="24"/>
        </w:rPr>
        <w:t>Pe toată durata execuţiei şi funcţionării obiectivului se vor respecta prevederile O.U.G. nr.</w:t>
      </w:r>
      <w:r w:rsidR="007F09CE">
        <w:rPr>
          <w:rFonts w:ascii="Arial" w:hAnsi="Arial" w:cs="Arial"/>
          <w:sz w:val="24"/>
          <w:szCs w:val="24"/>
        </w:rPr>
        <w:t xml:space="preserve"> </w:t>
      </w:r>
      <w:r w:rsidRPr="003A45A5">
        <w:rPr>
          <w:rFonts w:ascii="Arial" w:hAnsi="Arial" w:cs="Arial"/>
          <w:sz w:val="24"/>
          <w:szCs w:val="24"/>
        </w:rPr>
        <w:t>195/2005 privind protecţia mediului aprobată cu modificări de Legea nr.</w:t>
      </w:r>
      <w:r w:rsidR="007F09CE">
        <w:rPr>
          <w:rFonts w:ascii="Arial" w:hAnsi="Arial" w:cs="Arial"/>
          <w:sz w:val="24"/>
          <w:szCs w:val="24"/>
        </w:rPr>
        <w:t xml:space="preserve"> </w:t>
      </w:r>
      <w:r w:rsidRPr="003A45A5">
        <w:rPr>
          <w:rFonts w:ascii="Arial" w:hAnsi="Arial" w:cs="Arial"/>
          <w:sz w:val="24"/>
          <w:szCs w:val="24"/>
        </w:rPr>
        <w:t xml:space="preserve">265/2006, cu modificările şi completările ulterioare; </w:t>
      </w:r>
    </w:p>
    <w:p w14:paraId="145E86A0" w14:textId="7B540EF8" w:rsidR="00687A1B" w:rsidRPr="003A45A5" w:rsidRDefault="007F09CE" w:rsidP="00092E2F">
      <w:pPr>
        <w:pStyle w:val="Default"/>
        <w:numPr>
          <w:ilvl w:val="0"/>
          <w:numId w:val="2"/>
        </w:numPr>
        <w:tabs>
          <w:tab w:val="clear" w:pos="1428"/>
        </w:tabs>
        <w:ind w:left="900"/>
        <w:jc w:val="both"/>
        <w:rPr>
          <w:rFonts w:ascii="Arial" w:hAnsi="Arial" w:cs="Arial"/>
        </w:rPr>
      </w:pPr>
      <w:r>
        <w:rPr>
          <w:rFonts w:ascii="Arial" w:hAnsi="Arial" w:cs="Arial"/>
        </w:rPr>
        <w:t xml:space="preserve">Se vor respecta prevederile </w:t>
      </w:r>
      <w:r w:rsidR="00687A1B" w:rsidRPr="003A45A5">
        <w:rPr>
          <w:rFonts w:ascii="Arial" w:hAnsi="Arial" w:cs="Arial"/>
        </w:rPr>
        <w:t xml:space="preserve">OUG </w:t>
      </w:r>
      <w:r>
        <w:rPr>
          <w:rFonts w:ascii="Arial" w:hAnsi="Arial" w:cs="Arial"/>
        </w:rPr>
        <w:t xml:space="preserve">nr. </w:t>
      </w:r>
      <w:r w:rsidR="00687A1B" w:rsidRPr="003A45A5">
        <w:rPr>
          <w:rFonts w:ascii="Arial" w:hAnsi="Arial" w:cs="Arial"/>
        </w:rPr>
        <w:t>92/2021 privind regimul de</w:t>
      </w:r>
      <w:r w:rsidR="00687A1B" w:rsidRPr="003A45A5">
        <w:rPr>
          <w:rFonts w:ascii="Arial" w:hAnsi="Arial" w:cs="Arial"/>
          <w:lang w:val="ro-RO"/>
        </w:rPr>
        <w:t>ş</w:t>
      </w:r>
      <w:r w:rsidR="00687A1B" w:rsidRPr="003A45A5">
        <w:rPr>
          <w:rFonts w:ascii="Arial" w:hAnsi="Arial" w:cs="Arial"/>
        </w:rPr>
        <w:t>eurilor</w:t>
      </w:r>
      <w:r w:rsidR="00505747">
        <w:rPr>
          <w:rFonts w:ascii="Arial" w:hAnsi="Arial" w:cs="Arial"/>
        </w:rPr>
        <w:t xml:space="preserve"> cu completarile si modificarile ulterioare</w:t>
      </w:r>
      <w:r>
        <w:rPr>
          <w:rFonts w:ascii="Arial" w:hAnsi="Arial" w:cs="Arial"/>
        </w:rPr>
        <w:t>;</w:t>
      </w:r>
    </w:p>
    <w:p w14:paraId="095F6C17" w14:textId="77777777" w:rsidR="00687A1B" w:rsidRPr="003A45A5" w:rsidRDefault="007F09CE" w:rsidP="00092E2F">
      <w:pPr>
        <w:pStyle w:val="Default"/>
        <w:numPr>
          <w:ilvl w:val="0"/>
          <w:numId w:val="2"/>
        </w:numPr>
        <w:tabs>
          <w:tab w:val="clear" w:pos="1428"/>
        </w:tabs>
        <w:ind w:left="900"/>
        <w:jc w:val="both"/>
        <w:rPr>
          <w:rFonts w:ascii="Arial" w:hAnsi="Arial" w:cs="Arial"/>
        </w:rPr>
      </w:pPr>
      <w:r w:rsidRPr="003A45A5">
        <w:rPr>
          <w:rFonts w:ascii="Arial" w:hAnsi="Arial" w:cs="Arial"/>
          <w:lang w:val="ro-RO"/>
        </w:rPr>
        <w:t>Se vor respecta prevederile</w:t>
      </w:r>
      <w:r>
        <w:rPr>
          <w:rFonts w:ascii="Arial" w:hAnsi="Arial" w:cs="Arial"/>
        </w:rPr>
        <w:t xml:space="preserve"> </w:t>
      </w:r>
      <w:r w:rsidR="00687A1B" w:rsidRPr="003A45A5">
        <w:rPr>
          <w:rFonts w:ascii="Arial" w:hAnsi="Arial" w:cs="Arial"/>
        </w:rPr>
        <w:t>Leg</w:t>
      </w:r>
      <w:r>
        <w:rPr>
          <w:rFonts w:ascii="Arial" w:hAnsi="Arial" w:cs="Arial"/>
        </w:rPr>
        <w:t>ii</w:t>
      </w:r>
      <w:r w:rsidR="00687A1B" w:rsidRPr="003A45A5">
        <w:rPr>
          <w:rFonts w:ascii="Arial" w:hAnsi="Arial" w:cs="Arial"/>
        </w:rPr>
        <w:t xml:space="preserve"> nr. 104/2011 privind protecţia atmosferei</w:t>
      </w:r>
      <w:r>
        <w:rPr>
          <w:rFonts w:ascii="Arial" w:hAnsi="Arial" w:cs="Arial"/>
        </w:rPr>
        <w:t>;</w:t>
      </w:r>
      <w:r w:rsidR="00687A1B" w:rsidRPr="003A45A5">
        <w:rPr>
          <w:rFonts w:ascii="Arial" w:hAnsi="Arial" w:cs="Arial"/>
        </w:rPr>
        <w:t xml:space="preserve"> </w:t>
      </w:r>
    </w:p>
    <w:p w14:paraId="2CC26F2C" w14:textId="77777777" w:rsidR="007F09CE" w:rsidRPr="007F09CE" w:rsidRDefault="007F09CE" w:rsidP="00092E2F">
      <w:pPr>
        <w:pStyle w:val="Default"/>
        <w:numPr>
          <w:ilvl w:val="0"/>
          <w:numId w:val="2"/>
        </w:numPr>
        <w:tabs>
          <w:tab w:val="clear" w:pos="1428"/>
        </w:tabs>
        <w:ind w:left="900"/>
        <w:jc w:val="both"/>
        <w:rPr>
          <w:rFonts w:ascii="Arial" w:hAnsi="Arial" w:cs="Arial"/>
        </w:rPr>
      </w:pPr>
      <w:r w:rsidRPr="003A45A5">
        <w:rPr>
          <w:rFonts w:ascii="Arial" w:hAnsi="Arial" w:cs="Arial"/>
          <w:lang w:val="ro-RO"/>
        </w:rPr>
        <w:t>Se vor respecta prevederile</w:t>
      </w:r>
      <w:r>
        <w:rPr>
          <w:rFonts w:ascii="Arial" w:hAnsi="Arial" w:cs="Arial"/>
          <w:lang w:val="fr-FR"/>
        </w:rPr>
        <w:t xml:space="preserve"> </w:t>
      </w:r>
      <w:r w:rsidR="00687A1B" w:rsidRPr="003A45A5">
        <w:rPr>
          <w:rFonts w:ascii="Arial" w:hAnsi="Arial" w:cs="Arial"/>
          <w:lang w:val="fr-FR"/>
        </w:rPr>
        <w:t>Ordinului nr.</w:t>
      </w:r>
      <w:r>
        <w:rPr>
          <w:rFonts w:ascii="Arial" w:hAnsi="Arial" w:cs="Arial"/>
          <w:lang w:val="fr-FR"/>
        </w:rPr>
        <w:t xml:space="preserve"> </w:t>
      </w:r>
      <w:r w:rsidR="00687A1B" w:rsidRPr="003A45A5">
        <w:rPr>
          <w:rFonts w:ascii="Arial" w:hAnsi="Arial" w:cs="Arial"/>
          <w:lang w:val="fr-FR"/>
        </w:rPr>
        <w:t>119/2014 emis de Ministerul Sănătăţii</w:t>
      </w:r>
      <w:r>
        <w:rPr>
          <w:rFonts w:ascii="Arial" w:hAnsi="Arial" w:cs="Arial"/>
          <w:lang w:val="fr-FR"/>
        </w:rPr>
        <w:t> ;</w:t>
      </w:r>
      <w:r w:rsidR="00687A1B" w:rsidRPr="003A45A5">
        <w:rPr>
          <w:rFonts w:ascii="Arial" w:hAnsi="Arial" w:cs="Arial"/>
          <w:lang w:val="fr-FR"/>
        </w:rPr>
        <w:t xml:space="preserve"> </w:t>
      </w:r>
    </w:p>
    <w:p w14:paraId="3A2FA308" w14:textId="77777777" w:rsidR="00687A1B" w:rsidRPr="003A45A5" w:rsidRDefault="00687A1B" w:rsidP="007F09CE">
      <w:pPr>
        <w:pStyle w:val="Default"/>
        <w:ind w:left="900" w:hanging="191"/>
        <w:jc w:val="both"/>
        <w:rPr>
          <w:rFonts w:ascii="Arial" w:hAnsi="Arial" w:cs="Arial"/>
        </w:rPr>
      </w:pPr>
      <w:r w:rsidRPr="003A45A5">
        <w:rPr>
          <w:rFonts w:ascii="Arial" w:hAnsi="Arial" w:cs="Arial"/>
          <w:lang w:val="fr-FR"/>
        </w:rPr>
        <w:t>cu</w:t>
      </w:r>
      <w:r w:rsidR="007F09CE">
        <w:rPr>
          <w:rFonts w:ascii="Arial" w:hAnsi="Arial" w:cs="Arial"/>
          <w:lang w:val="fr-FR"/>
        </w:rPr>
        <w:t xml:space="preserve"> </w:t>
      </w:r>
      <w:r w:rsidRPr="003A45A5">
        <w:rPr>
          <w:rFonts w:ascii="Arial" w:hAnsi="Arial" w:cs="Arial"/>
          <w:lang w:val="fr-FR"/>
        </w:rPr>
        <w:t>modificările și completările ulterioare.</w:t>
      </w:r>
    </w:p>
    <w:p w14:paraId="508E3EA6" w14:textId="77777777" w:rsidR="00687A1B" w:rsidRPr="003A45A5" w:rsidRDefault="007F09CE" w:rsidP="00092E2F">
      <w:pPr>
        <w:pStyle w:val="Default"/>
        <w:numPr>
          <w:ilvl w:val="0"/>
          <w:numId w:val="2"/>
        </w:numPr>
        <w:tabs>
          <w:tab w:val="clear" w:pos="1428"/>
        </w:tabs>
        <w:ind w:left="900"/>
        <w:jc w:val="both"/>
        <w:rPr>
          <w:rFonts w:ascii="Arial" w:hAnsi="Arial" w:cs="Arial"/>
        </w:rPr>
      </w:pPr>
      <w:r w:rsidRPr="003A45A5">
        <w:rPr>
          <w:rFonts w:ascii="Arial" w:hAnsi="Arial" w:cs="Arial"/>
          <w:lang w:val="ro-RO"/>
        </w:rPr>
        <w:t>Se vor respecta prevederile</w:t>
      </w:r>
      <w:r>
        <w:rPr>
          <w:rFonts w:ascii="Arial" w:hAnsi="Arial" w:cs="Arial"/>
        </w:rPr>
        <w:t xml:space="preserve"> </w:t>
      </w:r>
      <w:r w:rsidR="00687A1B" w:rsidRPr="003A45A5">
        <w:rPr>
          <w:rFonts w:ascii="Arial" w:hAnsi="Arial" w:cs="Arial"/>
        </w:rPr>
        <w:t>Ordinului nr. 756/1997 cu privire la factorul de mediu sol.</w:t>
      </w:r>
    </w:p>
    <w:p w14:paraId="1958A047" w14:textId="22D2B716" w:rsidR="00687A1B" w:rsidRPr="003A45A5" w:rsidRDefault="00687A1B" w:rsidP="00092E2F">
      <w:pPr>
        <w:numPr>
          <w:ilvl w:val="0"/>
          <w:numId w:val="3"/>
        </w:numPr>
        <w:spacing w:after="0" w:line="240" w:lineRule="auto"/>
        <w:ind w:hanging="180"/>
        <w:jc w:val="both"/>
        <w:rPr>
          <w:rFonts w:ascii="Arial" w:hAnsi="Arial" w:cs="Arial"/>
          <w:sz w:val="24"/>
          <w:szCs w:val="24"/>
        </w:rPr>
      </w:pPr>
      <w:r w:rsidRPr="003A45A5">
        <w:rPr>
          <w:rFonts w:ascii="Arial" w:hAnsi="Arial" w:cs="Arial"/>
          <w:sz w:val="24"/>
          <w:szCs w:val="24"/>
        </w:rPr>
        <w:lastRenderedPageBreak/>
        <w:t>Indicatorii de calitate ai apelor pluviale</w:t>
      </w:r>
      <w:r w:rsidR="002F4505">
        <w:rPr>
          <w:rFonts w:ascii="Arial" w:hAnsi="Arial" w:cs="Arial"/>
          <w:sz w:val="24"/>
          <w:szCs w:val="24"/>
        </w:rPr>
        <w:t xml:space="preserve"> epurate</w:t>
      </w:r>
      <w:r w:rsidRPr="003A45A5">
        <w:rPr>
          <w:rFonts w:ascii="Arial" w:hAnsi="Arial" w:cs="Arial"/>
          <w:sz w:val="24"/>
          <w:szCs w:val="24"/>
        </w:rPr>
        <w:t xml:space="preserve"> evacuate </w:t>
      </w:r>
      <w:r w:rsidR="0014180C">
        <w:rPr>
          <w:rFonts w:ascii="Arial" w:hAnsi="Arial" w:cs="Arial"/>
          <w:sz w:val="24"/>
          <w:szCs w:val="24"/>
        </w:rPr>
        <w:t>pe spatiul verde</w:t>
      </w:r>
      <w:r w:rsidR="002F4505">
        <w:rPr>
          <w:rFonts w:ascii="Arial" w:hAnsi="Arial" w:cs="Arial"/>
          <w:sz w:val="24"/>
          <w:szCs w:val="24"/>
        </w:rPr>
        <w:t xml:space="preserve"> </w:t>
      </w:r>
      <w:r w:rsidRPr="003A45A5">
        <w:rPr>
          <w:rFonts w:ascii="Arial" w:hAnsi="Arial" w:cs="Arial"/>
          <w:sz w:val="24"/>
          <w:szCs w:val="24"/>
        </w:rPr>
        <w:t xml:space="preserve">se vor </w:t>
      </w:r>
      <w:r w:rsidR="007F09CE">
        <w:rPr>
          <w:rFonts w:ascii="Arial" w:hAnsi="Arial" w:cs="Arial"/>
          <w:sz w:val="24"/>
          <w:szCs w:val="24"/>
        </w:rPr>
        <w:t>î</w:t>
      </w:r>
      <w:r w:rsidRPr="003A45A5">
        <w:rPr>
          <w:rFonts w:ascii="Arial" w:hAnsi="Arial" w:cs="Arial"/>
          <w:sz w:val="24"/>
          <w:szCs w:val="24"/>
        </w:rPr>
        <w:t xml:space="preserve">ncadra </w:t>
      </w:r>
      <w:r w:rsidR="007F09CE">
        <w:rPr>
          <w:rFonts w:ascii="Arial" w:hAnsi="Arial" w:cs="Arial"/>
          <w:sz w:val="24"/>
          <w:szCs w:val="24"/>
        </w:rPr>
        <w:t>î</w:t>
      </w:r>
      <w:r w:rsidRPr="003A45A5">
        <w:rPr>
          <w:rFonts w:ascii="Arial" w:hAnsi="Arial" w:cs="Arial"/>
          <w:sz w:val="24"/>
          <w:szCs w:val="24"/>
        </w:rPr>
        <w:t xml:space="preserve">n limitele impuse de H.G. nr. 188/2002 anexa 3 - NTPA 001/2002, modificat </w:t>
      </w:r>
      <w:r w:rsidR="007F09CE">
        <w:rPr>
          <w:rFonts w:ascii="Arial" w:hAnsi="Arial" w:cs="Arial"/>
          <w:sz w:val="24"/>
          <w:szCs w:val="24"/>
        </w:rPr>
        <w:t>ș</w:t>
      </w:r>
      <w:r w:rsidRPr="003A45A5">
        <w:rPr>
          <w:rFonts w:ascii="Arial" w:hAnsi="Arial" w:cs="Arial"/>
          <w:sz w:val="24"/>
          <w:szCs w:val="24"/>
        </w:rPr>
        <w:t>i completat de H.G. nr. 352/2005.</w:t>
      </w:r>
    </w:p>
    <w:p w14:paraId="7809789D" w14:textId="77777777" w:rsidR="00286245" w:rsidRPr="003A45A5" w:rsidRDefault="00286245" w:rsidP="00092E2F">
      <w:pPr>
        <w:pStyle w:val="Default"/>
        <w:numPr>
          <w:ilvl w:val="0"/>
          <w:numId w:val="3"/>
        </w:numPr>
        <w:jc w:val="both"/>
        <w:rPr>
          <w:rFonts w:ascii="Arial" w:hAnsi="Arial" w:cs="Arial"/>
        </w:rPr>
      </w:pPr>
      <w:r w:rsidRPr="003A45A5">
        <w:rPr>
          <w:rFonts w:ascii="Arial" w:hAnsi="Arial" w:cs="Arial"/>
          <w:b/>
        </w:rPr>
        <w:t>Se vor ob</w:t>
      </w:r>
      <w:r w:rsidR="007F09CE">
        <w:rPr>
          <w:rFonts w:ascii="Arial" w:hAnsi="Arial" w:cs="Arial"/>
          <w:b/>
        </w:rPr>
        <w:t>ț</w:t>
      </w:r>
      <w:r w:rsidRPr="003A45A5">
        <w:rPr>
          <w:rFonts w:ascii="Arial" w:hAnsi="Arial" w:cs="Arial"/>
          <w:b/>
        </w:rPr>
        <w:t xml:space="preserve">ine </w:t>
      </w:r>
      <w:r w:rsidR="007F09CE">
        <w:rPr>
          <w:rFonts w:ascii="Arial" w:hAnsi="Arial" w:cs="Arial"/>
          <w:b/>
        </w:rPr>
        <w:t>ș</w:t>
      </w:r>
      <w:r w:rsidRPr="003A45A5">
        <w:rPr>
          <w:rFonts w:ascii="Arial" w:hAnsi="Arial" w:cs="Arial"/>
          <w:b/>
        </w:rPr>
        <w:t>i se vor respecta condițiile impuse prin actele de reglementare emise de A.N.</w:t>
      </w:r>
      <w:r w:rsidR="00256573">
        <w:rPr>
          <w:rFonts w:ascii="Arial" w:hAnsi="Arial" w:cs="Arial"/>
          <w:b/>
        </w:rPr>
        <w:t xml:space="preserve"> </w:t>
      </w:r>
      <w:r w:rsidRPr="003A45A5">
        <w:rPr>
          <w:rFonts w:ascii="Arial" w:hAnsi="Arial" w:cs="Arial"/>
          <w:b/>
        </w:rPr>
        <w:t xml:space="preserve">”Apele Române” Administrația Bazinală de Apă Argeș-Vedea. </w:t>
      </w:r>
      <w:r w:rsidR="007F09CE">
        <w:rPr>
          <w:rFonts w:ascii="Arial" w:hAnsi="Arial" w:cs="Arial"/>
          <w:b/>
        </w:rPr>
        <w:t>Î</w:t>
      </w:r>
      <w:r w:rsidRPr="003A45A5">
        <w:rPr>
          <w:rFonts w:ascii="Arial" w:hAnsi="Arial" w:cs="Arial"/>
          <w:b/>
        </w:rPr>
        <w:t>n situa</w:t>
      </w:r>
      <w:r w:rsidR="007F09CE">
        <w:rPr>
          <w:rFonts w:ascii="Arial" w:hAnsi="Arial" w:cs="Arial"/>
          <w:b/>
        </w:rPr>
        <w:t>ț</w:t>
      </w:r>
      <w:r w:rsidRPr="003A45A5">
        <w:rPr>
          <w:rFonts w:ascii="Arial" w:hAnsi="Arial" w:cs="Arial"/>
          <w:b/>
        </w:rPr>
        <w:t xml:space="preserve">ia </w:t>
      </w:r>
      <w:r w:rsidR="007F09CE">
        <w:rPr>
          <w:rFonts w:ascii="Arial" w:hAnsi="Arial" w:cs="Arial"/>
          <w:b/>
        </w:rPr>
        <w:t>î</w:t>
      </w:r>
      <w:r w:rsidRPr="003A45A5">
        <w:rPr>
          <w:rFonts w:ascii="Arial" w:hAnsi="Arial" w:cs="Arial"/>
          <w:b/>
        </w:rPr>
        <w:t>n care solu</w:t>
      </w:r>
      <w:r w:rsidR="007F09CE">
        <w:rPr>
          <w:rFonts w:ascii="Arial" w:hAnsi="Arial" w:cs="Arial"/>
          <w:b/>
        </w:rPr>
        <w:t>ț</w:t>
      </w:r>
      <w:r w:rsidRPr="003A45A5">
        <w:rPr>
          <w:rFonts w:ascii="Arial" w:hAnsi="Arial" w:cs="Arial"/>
          <w:b/>
        </w:rPr>
        <w:t xml:space="preserve">iile acceptate de A.N. ”Apele Române” Administrația Bazinală de Apă Argeș-Vedea nu corespund cu cele prevazute </w:t>
      </w:r>
      <w:r w:rsidR="007F09CE">
        <w:rPr>
          <w:rFonts w:ascii="Arial" w:hAnsi="Arial" w:cs="Arial"/>
          <w:b/>
        </w:rPr>
        <w:t>î</w:t>
      </w:r>
      <w:r w:rsidRPr="003A45A5">
        <w:rPr>
          <w:rFonts w:ascii="Arial" w:hAnsi="Arial" w:cs="Arial"/>
          <w:b/>
        </w:rPr>
        <w:t>n prezentul act, atunci se va solicita revizuirea prezentului act administrativ emis de APM Ilfov;</w:t>
      </w:r>
    </w:p>
    <w:p w14:paraId="1E65216A" w14:textId="77777777" w:rsidR="00687A1B" w:rsidRPr="003A45A5" w:rsidRDefault="00687A1B" w:rsidP="00092E2F">
      <w:pPr>
        <w:numPr>
          <w:ilvl w:val="0"/>
          <w:numId w:val="5"/>
        </w:numPr>
        <w:spacing w:after="0" w:line="240" w:lineRule="auto"/>
        <w:jc w:val="both"/>
        <w:rPr>
          <w:rFonts w:ascii="Arial" w:hAnsi="Arial" w:cs="Arial"/>
          <w:sz w:val="24"/>
          <w:szCs w:val="24"/>
        </w:rPr>
      </w:pPr>
      <w:r w:rsidRPr="003A45A5">
        <w:rPr>
          <w:rFonts w:ascii="Arial" w:hAnsi="Arial" w:cs="Arial"/>
          <w:sz w:val="24"/>
          <w:szCs w:val="24"/>
          <w:lang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r w:rsidR="007F09CE">
        <w:rPr>
          <w:rFonts w:ascii="Arial" w:hAnsi="Arial" w:cs="Arial"/>
          <w:sz w:val="24"/>
          <w:szCs w:val="24"/>
          <w:lang w:eastAsia="ro-RO"/>
        </w:rPr>
        <w:t>;</w:t>
      </w:r>
    </w:p>
    <w:p w14:paraId="28BF9515" w14:textId="77777777" w:rsidR="00687A1B" w:rsidRPr="003A45A5" w:rsidRDefault="00687A1B" w:rsidP="00092E2F">
      <w:pPr>
        <w:pStyle w:val="Default"/>
        <w:numPr>
          <w:ilvl w:val="0"/>
          <w:numId w:val="5"/>
        </w:numPr>
        <w:jc w:val="both"/>
        <w:rPr>
          <w:rFonts w:ascii="Arial" w:hAnsi="Arial" w:cs="Arial"/>
        </w:rPr>
      </w:pPr>
      <w:r w:rsidRPr="003A45A5">
        <w:rPr>
          <w:rFonts w:ascii="Arial" w:hAnsi="Arial" w:cs="Arial"/>
        </w:rPr>
        <w:t>În situația în care se vor semnala disconforturi create vecinătăților, activitatea va fi sistată temporar până la remedierea acestora;</w:t>
      </w:r>
    </w:p>
    <w:p w14:paraId="58C71B99" w14:textId="77777777" w:rsidR="00687A1B" w:rsidRPr="003A45A5" w:rsidRDefault="00687A1B" w:rsidP="00092E2F">
      <w:pPr>
        <w:pStyle w:val="ListParagraph"/>
        <w:numPr>
          <w:ilvl w:val="0"/>
          <w:numId w:val="5"/>
        </w:numPr>
        <w:spacing w:after="0" w:line="240" w:lineRule="auto"/>
        <w:contextualSpacing/>
        <w:jc w:val="both"/>
        <w:rPr>
          <w:rFonts w:ascii="Arial" w:hAnsi="Arial" w:cs="Arial"/>
          <w:sz w:val="24"/>
          <w:szCs w:val="24"/>
        </w:rPr>
      </w:pPr>
      <w:r w:rsidRPr="003A45A5">
        <w:rPr>
          <w:rFonts w:ascii="Arial" w:hAnsi="Arial" w:cs="Arial"/>
          <w:sz w:val="24"/>
          <w:szCs w:val="24"/>
        </w:rPr>
        <w:t>Lucr</w:t>
      </w:r>
      <w:r w:rsidR="007F09CE">
        <w:rPr>
          <w:rFonts w:ascii="Arial" w:hAnsi="Arial" w:cs="Arial"/>
          <w:sz w:val="24"/>
          <w:szCs w:val="24"/>
        </w:rPr>
        <w:t>ă</w:t>
      </w:r>
      <w:r w:rsidRPr="003A45A5">
        <w:rPr>
          <w:rFonts w:ascii="Arial" w:hAnsi="Arial" w:cs="Arial"/>
          <w:sz w:val="24"/>
          <w:szCs w:val="24"/>
        </w:rPr>
        <w:t xml:space="preserve">rile de construire se vor desfasura </w:t>
      </w:r>
      <w:r w:rsidR="007F09CE">
        <w:rPr>
          <w:rFonts w:ascii="Arial" w:hAnsi="Arial" w:cs="Arial"/>
          <w:sz w:val="24"/>
          <w:szCs w:val="24"/>
        </w:rPr>
        <w:t>î</w:t>
      </w:r>
      <w:r w:rsidRPr="003A45A5">
        <w:rPr>
          <w:rFonts w:ascii="Arial" w:hAnsi="Arial" w:cs="Arial"/>
          <w:sz w:val="24"/>
          <w:szCs w:val="24"/>
        </w:rPr>
        <w:t>n afara orelor de odihn</w:t>
      </w:r>
      <w:r w:rsidR="007F09CE">
        <w:rPr>
          <w:rFonts w:ascii="Arial" w:hAnsi="Arial" w:cs="Arial"/>
          <w:sz w:val="24"/>
          <w:szCs w:val="24"/>
        </w:rPr>
        <w:t>ă</w:t>
      </w:r>
      <w:r w:rsidRPr="003A45A5">
        <w:rPr>
          <w:rFonts w:ascii="Arial" w:hAnsi="Arial" w:cs="Arial"/>
          <w:sz w:val="24"/>
          <w:szCs w:val="24"/>
        </w:rPr>
        <w:t xml:space="preserve">, respectiv </w:t>
      </w:r>
      <w:r w:rsidR="007F09CE">
        <w:rPr>
          <w:rFonts w:ascii="Arial" w:hAnsi="Arial" w:cs="Arial"/>
          <w:sz w:val="24"/>
          <w:szCs w:val="24"/>
        </w:rPr>
        <w:t>î</w:t>
      </w:r>
      <w:r w:rsidRPr="003A45A5">
        <w:rPr>
          <w:rFonts w:ascii="Arial" w:hAnsi="Arial" w:cs="Arial"/>
          <w:sz w:val="24"/>
          <w:szCs w:val="24"/>
        </w:rPr>
        <w:t>ntre orele 8</w:t>
      </w:r>
      <w:r w:rsidR="007F09CE">
        <w:rPr>
          <w:rFonts w:ascii="Arial" w:hAnsi="Arial" w:cs="Arial"/>
          <w:sz w:val="24"/>
          <w:szCs w:val="24"/>
        </w:rPr>
        <w:t xml:space="preserve">:00 – </w:t>
      </w:r>
      <w:r w:rsidRPr="003A45A5">
        <w:rPr>
          <w:rFonts w:ascii="Arial" w:hAnsi="Arial" w:cs="Arial"/>
          <w:sz w:val="24"/>
          <w:szCs w:val="24"/>
        </w:rPr>
        <w:t>13</w:t>
      </w:r>
      <w:r w:rsidR="007F09CE">
        <w:rPr>
          <w:rFonts w:ascii="Arial" w:hAnsi="Arial" w:cs="Arial"/>
          <w:sz w:val="24"/>
          <w:szCs w:val="24"/>
        </w:rPr>
        <w:t>:00</w:t>
      </w:r>
      <w:r w:rsidRPr="003A45A5">
        <w:rPr>
          <w:rFonts w:ascii="Arial" w:hAnsi="Arial" w:cs="Arial"/>
          <w:sz w:val="24"/>
          <w:szCs w:val="24"/>
        </w:rPr>
        <w:t xml:space="preserve"> </w:t>
      </w:r>
      <w:r w:rsidR="007F09CE">
        <w:rPr>
          <w:rFonts w:ascii="Arial" w:hAnsi="Arial" w:cs="Arial"/>
          <w:sz w:val="24"/>
          <w:szCs w:val="24"/>
        </w:rPr>
        <w:t>ș</w:t>
      </w:r>
      <w:r w:rsidRPr="003A45A5">
        <w:rPr>
          <w:rFonts w:ascii="Arial" w:hAnsi="Arial" w:cs="Arial"/>
          <w:sz w:val="24"/>
          <w:szCs w:val="24"/>
        </w:rPr>
        <w:t>i 14</w:t>
      </w:r>
      <w:r w:rsidR="007F09CE">
        <w:rPr>
          <w:rFonts w:ascii="Arial" w:hAnsi="Arial" w:cs="Arial"/>
          <w:sz w:val="24"/>
          <w:szCs w:val="24"/>
        </w:rPr>
        <w:t xml:space="preserve">:00 – </w:t>
      </w:r>
      <w:r w:rsidRPr="003A45A5">
        <w:rPr>
          <w:rFonts w:ascii="Arial" w:hAnsi="Arial" w:cs="Arial"/>
          <w:sz w:val="24"/>
          <w:szCs w:val="24"/>
        </w:rPr>
        <w:t>22</w:t>
      </w:r>
      <w:r w:rsidR="007F09CE">
        <w:rPr>
          <w:rFonts w:ascii="Arial" w:hAnsi="Arial" w:cs="Arial"/>
          <w:sz w:val="24"/>
          <w:szCs w:val="24"/>
        </w:rPr>
        <w:t>:00</w:t>
      </w:r>
      <w:r w:rsidRPr="003A45A5">
        <w:rPr>
          <w:rFonts w:ascii="Arial" w:hAnsi="Arial" w:cs="Arial"/>
          <w:sz w:val="24"/>
          <w:szCs w:val="24"/>
        </w:rPr>
        <w:t xml:space="preserve">, </w:t>
      </w:r>
      <w:r w:rsidR="007F09CE">
        <w:rPr>
          <w:rFonts w:ascii="Arial" w:hAnsi="Arial" w:cs="Arial"/>
          <w:sz w:val="24"/>
          <w:szCs w:val="24"/>
        </w:rPr>
        <w:t>î</w:t>
      </w:r>
      <w:r w:rsidRPr="003A45A5">
        <w:rPr>
          <w:rFonts w:ascii="Arial" w:hAnsi="Arial" w:cs="Arial"/>
          <w:sz w:val="24"/>
          <w:szCs w:val="24"/>
        </w:rPr>
        <w:t>n conformitate cu prevederile Legii nr. 61/1991, modificat</w:t>
      </w:r>
      <w:r w:rsidR="007F09CE">
        <w:rPr>
          <w:rFonts w:ascii="Arial" w:hAnsi="Arial" w:cs="Arial"/>
          <w:sz w:val="24"/>
          <w:szCs w:val="24"/>
        </w:rPr>
        <w:t>ă</w:t>
      </w:r>
      <w:r w:rsidRPr="003A45A5">
        <w:rPr>
          <w:rFonts w:ascii="Arial" w:hAnsi="Arial" w:cs="Arial"/>
          <w:sz w:val="24"/>
          <w:szCs w:val="24"/>
        </w:rPr>
        <w:t>, privind sanc</w:t>
      </w:r>
      <w:r w:rsidR="007F09CE">
        <w:rPr>
          <w:rFonts w:ascii="Arial" w:hAnsi="Arial" w:cs="Arial"/>
          <w:sz w:val="24"/>
          <w:szCs w:val="24"/>
        </w:rPr>
        <w:t>ț</w:t>
      </w:r>
      <w:r w:rsidRPr="003A45A5">
        <w:rPr>
          <w:rFonts w:ascii="Arial" w:hAnsi="Arial" w:cs="Arial"/>
          <w:sz w:val="24"/>
          <w:szCs w:val="24"/>
        </w:rPr>
        <w:t xml:space="preserve">ionarea faptelor de </w:t>
      </w:r>
      <w:r w:rsidR="007F09CE">
        <w:rPr>
          <w:rFonts w:ascii="Arial" w:hAnsi="Arial" w:cs="Arial"/>
          <w:sz w:val="24"/>
          <w:szCs w:val="24"/>
        </w:rPr>
        <w:t>î</w:t>
      </w:r>
      <w:r w:rsidRPr="003A45A5">
        <w:rPr>
          <w:rFonts w:ascii="Arial" w:hAnsi="Arial" w:cs="Arial"/>
          <w:sz w:val="24"/>
          <w:szCs w:val="24"/>
        </w:rPr>
        <w:t>nc</w:t>
      </w:r>
      <w:r w:rsidR="007F09CE">
        <w:rPr>
          <w:rFonts w:ascii="Arial" w:hAnsi="Arial" w:cs="Arial"/>
          <w:sz w:val="24"/>
          <w:szCs w:val="24"/>
        </w:rPr>
        <w:t>ă</w:t>
      </w:r>
      <w:r w:rsidRPr="003A45A5">
        <w:rPr>
          <w:rFonts w:ascii="Arial" w:hAnsi="Arial" w:cs="Arial"/>
          <w:sz w:val="24"/>
          <w:szCs w:val="24"/>
        </w:rPr>
        <w:t>lcare a unor norme de convie</w:t>
      </w:r>
      <w:r w:rsidR="007F09CE">
        <w:rPr>
          <w:rFonts w:ascii="Arial" w:hAnsi="Arial" w:cs="Arial"/>
          <w:sz w:val="24"/>
          <w:szCs w:val="24"/>
        </w:rPr>
        <w:t>ț</w:t>
      </w:r>
      <w:r w:rsidRPr="003A45A5">
        <w:rPr>
          <w:rFonts w:ascii="Arial" w:hAnsi="Arial" w:cs="Arial"/>
          <w:sz w:val="24"/>
          <w:szCs w:val="24"/>
        </w:rPr>
        <w:t>uire social</w:t>
      </w:r>
      <w:r w:rsidR="007F09CE">
        <w:rPr>
          <w:rFonts w:ascii="Arial" w:hAnsi="Arial" w:cs="Arial"/>
          <w:sz w:val="24"/>
          <w:szCs w:val="24"/>
        </w:rPr>
        <w:t>ă</w:t>
      </w:r>
      <w:r w:rsidRPr="003A45A5">
        <w:rPr>
          <w:rFonts w:ascii="Arial" w:hAnsi="Arial" w:cs="Arial"/>
          <w:sz w:val="24"/>
          <w:szCs w:val="24"/>
        </w:rPr>
        <w:t xml:space="preserve">, a ordinii </w:t>
      </w:r>
      <w:r w:rsidR="007F09CE">
        <w:rPr>
          <w:rFonts w:ascii="Arial" w:hAnsi="Arial" w:cs="Arial"/>
          <w:sz w:val="24"/>
          <w:szCs w:val="24"/>
        </w:rPr>
        <w:t>ș</w:t>
      </w:r>
      <w:r w:rsidRPr="003A45A5">
        <w:rPr>
          <w:rFonts w:ascii="Arial" w:hAnsi="Arial" w:cs="Arial"/>
          <w:sz w:val="24"/>
          <w:szCs w:val="24"/>
        </w:rPr>
        <w:t>i linis</w:t>
      </w:r>
      <w:r w:rsidR="007F09CE">
        <w:rPr>
          <w:rFonts w:ascii="Arial" w:hAnsi="Arial" w:cs="Arial"/>
          <w:sz w:val="24"/>
          <w:szCs w:val="24"/>
        </w:rPr>
        <w:t>ț</w:t>
      </w:r>
      <w:r w:rsidRPr="003A45A5">
        <w:rPr>
          <w:rFonts w:ascii="Arial" w:hAnsi="Arial" w:cs="Arial"/>
          <w:sz w:val="24"/>
          <w:szCs w:val="24"/>
        </w:rPr>
        <w:t>ii publice;</w:t>
      </w:r>
    </w:p>
    <w:p w14:paraId="697A95AB" w14:textId="77777777" w:rsidR="00687A1B" w:rsidRPr="003A45A5" w:rsidRDefault="00687A1B" w:rsidP="00092E2F">
      <w:pPr>
        <w:numPr>
          <w:ilvl w:val="0"/>
          <w:numId w:val="5"/>
        </w:numPr>
        <w:spacing w:line="240" w:lineRule="auto"/>
        <w:contextualSpacing/>
        <w:rPr>
          <w:rFonts w:ascii="Arial" w:hAnsi="Arial" w:cs="Arial"/>
          <w:sz w:val="24"/>
          <w:szCs w:val="24"/>
        </w:rPr>
      </w:pPr>
      <w:r w:rsidRPr="003A45A5">
        <w:rPr>
          <w:rFonts w:ascii="Arial" w:hAnsi="Arial" w:cs="Arial"/>
          <w:sz w:val="24"/>
          <w:szCs w:val="24"/>
        </w:rPr>
        <w:t>Gospodărirea materialelor de construcţie se va realiza numai în limita terenului deţinut, fără deranjarea vecinătăţilor</w:t>
      </w:r>
      <w:r w:rsidR="007F09CE">
        <w:rPr>
          <w:rFonts w:ascii="Arial" w:hAnsi="Arial" w:cs="Arial"/>
          <w:sz w:val="24"/>
          <w:szCs w:val="24"/>
        </w:rPr>
        <w:t>;</w:t>
      </w:r>
    </w:p>
    <w:p w14:paraId="1ECCC034" w14:textId="77777777" w:rsidR="00687A1B" w:rsidRPr="003A45A5" w:rsidRDefault="00687A1B" w:rsidP="00092E2F">
      <w:pPr>
        <w:numPr>
          <w:ilvl w:val="0"/>
          <w:numId w:val="5"/>
        </w:numPr>
        <w:spacing w:line="240" w:lineRule="auto"/>
        <w:contextualSpacing/>
        <w:jc w:val="both"/>
        <w:rPr>
          <w:rFonts w:ascii="Arial" w:hAnsi="Arial" w:cs="Arial"/>
          <w:sz w:val="24"/>
          <w:szCs w:val="24"/>
        </w:rPr>
      </w:pPr>
      <w:r w:rsidRPr="003A45A5">
        <w:rPr>
          <w:rFonts w:ascii="Arial" w:hAnsi="Arial" w:cs="Arial"/>
          <w:sz w:val="24"/>
          <w:szCs w:val="24"/>
        </w:rPr>
        <w:t>Se interzice poluarea solului cu carburanţi, uleiuri rezultate în urma operaţiilor de staţionare, aprovizionare, depozitare sau alimentare cu combustibili a utilajelor şi mijloacelor de transport în timpul construirii, datorită funcţionării necorespunzătoare a acestora. În cazul unor poluări accidentale se vor lua măsuri pedoameliorative;</w:t>
      </w:r>
    </w:p>
    <w:p w14:paraId="2FF640C4" w14:textId="77777777" w:rsidR="00687A1B" w:rsidRPr="003A45A5" w:rsidRDefault="00687A1B" w:rsidP="00092E2F">
      <w:pPr>
        <w:numPr>
          <w:ilvl w:val="0"/>
          <w:numId w:val="5"/>
        </w:numPr>
        <w:spacing w:line="240" w:lineRule="auto"/>
        <w:contextualSpacing/>
        <w:jc w:val="both"/>
        <w:rPr>
          <w:rFonts w:ascii="Arial" w:hAnsi="Arial" w:cs="Arial"/>
          <w:sz w:val="24"/>
          <w:szCs w:val="24"/>
        </w:rPr>
      </w:pPr>
      <w:r w:rsidRPr="003A45A5">
        <w:rPr>
          <w:rFonts w:ascii="Arial" w:hAnsi="Arial" w:cs="Arial"/>
          <w:sz w:val="24"/>
          <w:szCs w:val="24"/>
        </w:rPr>
        <w:t xml:space="preserve">Se vor respecta prevederile Regulamentului General de Urbanism aprobat prin H.G. nr. 525/1996 în ceea ce priveste construcțiile, parcările și necesarul de spațiu verde; </w:t>
      </w:r>
    </w:p>
    <w:p w14:paraId="151F69AF" w14:textId="77777777" w:rsidR="002F062F" w:rsidRPr="003A45A5" w:rsidRDefault="00687A1B" w:rsidP="00092E2F">
      <w:pPr>
        <w:numPr>
          <w:ilvl w:val="0"/>
          <w:numId w:val="5"/>
        </w:numPr>
        <w:spacing w:line="240" w:lineRule="auto"/>
        <w:contextualSpacing/>
        <w:jc w:val="both"/>
        <w:rPr>
          <w:rFonts w:ascii="Arial" w:hAnsi="Arial" w:cs="Arial"/>
          <w:sz w:val="24"/>
          <w:szCs w:val="24"/>
        </w:rPr>
      </w:pPr>
      <w:r w:rsidRPr="003A45A5">
        <w:rPr>
          <w:rFonts w:ascii="Arial" w:hAnsi="Arial" w:cs="Arial"/>
          <w:sz w:val="24"/>
          <w:szCs w:val="24"/>
        </w:rPr>
        <w:t>Se va respecta legislația de urbanism în vigoare;</w:t>
      </w:r>
    </w:p>
    <w:p w14:paraId="7126272D" w14:textId="77777777" w:rsidR="00687A1B" w:rsidRPr="003A45A5" w:rsidRDefault="00687A1B" w:rsidP="00092E2F">
      <w:pPr>
        <w:numPr>
          <w:ilvl w:val="0"/>
          <w:numId w:val="5"/>
        </w:numPr>
        <w:spacing w:line="240" w:lineRule="auto"/>
        <w:contextualSpacing/>
        <w:jc w:val="both"/>
        <w:rPr>
          <w:rFonts w:ascii="Arial" w:hAnsi="Arial" w:cs="Arial"/>
          <w:sz w:val="24"/>
          <w:szCs w:val="24"/>
        </w:rPr>
      </w:pPr>
      <w:r w:rsidRPr="003A45A5">
        <w:rPr>
          <w:rFonts w:ascii="Arial" w:hAnsi="Arial" w:cs="Arial"/>
          <w:sz w:val="24"/>
          <w:szCs w:val="24"/>
        </w:rPr>
        <w:t>Se va amenaja și întreține spatiul verde din incintă;</w:t>
      </w:r>
    </w:p>
    <w:p w14:paraId="5FB9E9EC" w14:textId="77777777" w:rsidR="00687A1B" w:rsidRPr="003A45A5" w:rsidRDefault="00687A1B" w:rsidP="00092E2F">
      <w:pPr>
        <w:numPr>
          <w:ilvl w:val="0"/>
          <w:numId w:val="5"/>
        </w:numPr>
        <w:spacing w:line="240" w:lineRule="auto"/>
        <w:contextualSpacing/>
        <w:jc w:val="both"/>
        <w:rPr>
          <w:rFonts w:ascii="Arial" w:hAnsi="Arial" w:cs="Arial"/>
          <w:sz w:val="24"/>
          <w:szCs w:val="24"/>
        </w:rPr>
      </w:pPr>
      <w:r w:rsidRPr="003A45A5">
        <w:rPr>
          <w:rFonts w:ascii="Arial" w:hAnsi="Arial" w:cs="Arial"/>
          <w:sz w:val="24"/>
          <w:szCs w:val="24"/>
        </w:rPr>
        <w:t>Drumurile de acces şi tehnologice, toate zonele a căror suprafaţă (învelişul vegetal) a fost afectată, vor fi refăcute şi vor fi redate folosinţelor iniţiale</w:t>
      </w:r>
      <w:r w:rsidR="00F36863">
        <w:rPr>
          <w:rFonts w:ascii="Arial" w:hAnsi="Arial" w:cs="Arial"/>
          <w:sz w:val="24"/>
          <w:szCs w:val="24"/>
        </w:rPr>
        <w:t>.</w:t>
      </w:r>
      <w:r w:rsidRPr="003A45A5">
        <w:rPr>
          <w:rFonts w:ascii="Arial" w:hAnsi="Arial" w:cs="Arial"/>
          <w:sz w:val="24"/>
          <w:szCs w:val="24"/>
        </w:rPr>
        <w:t xml:space="preserve"> Răspunderea pentru refacerea amplasamentului, drumurilor de acces și tehnologice, etc. revine în totalitate titularului de proiect;</w:t>
      </w:r>
    </w:p>
    <w:p w14:paraId="7A4FF73F" w14:textId="77777777" w:rsidR="00687A1B" w:rsidRPr="003A45A5" w:rsidRDefault="00687A1B" w:rsidP="00092E2F">
      <w:pPr>
        <w:numPr>
          <w:ilvl w:val="0"/>
          <w:numId w:val="5"/>
        </w:numPr>
        <w:spacing w:line="240" w:lineRule="auto"/>
        <w:contextualSpacing/>
        <w:jc w:val="both"/>
        <w:rPr>
          <w:rFonts w:ascii="Arial" w:hAnsi="Arial" w:cs="Arial"/>
          <w:sz w:val="24"/>
          <w:szCs w:val="24"/>
        </w:rPr>
      </w:pPr>
      <w:r w:rsidRPr="003A45A5">
        <w:rPr>
          <w:rFonts w:ascii="Arial" w:hAnsi="Arial" w:cs="Arial"/>
          <w:sz w:val="24"/>
          <w:szCs w:val="24"/>
        </w:rPr>
        <w:t>Se va asigura salubrizarea zonei și men</w:t>
      </w:r>
      <w:r w:rsidR="00F36863">
        <w:rPr>
          <w:rFonts w:ascii="Arial" w:hAnsi="Arial" w:cs="Arial"/>
          <w:sz w:val="24"/>
          <w:szCs w:val="24"/>
        </w:rPr>
        <w:t>ț</w:t>
      </w:r>
      <w:r w:rsidRPr="003A45A5">
        <w:rPr>
          <w:rFonts w:ascii="Arial" w:hAnsi="Arial" w:cs="Arial"/>
          <w:sz w:val="24"/>
          <w:szCs w:val="24"/>
        </w:rPr>
        <w:t>inerea cur</w:t>
      </w:r>
      <w:r w:rsidR="00F36863">
        <w:rPr>
          <w:rFonts w:ascii="Arial" w:hAnsi="Arial" w:cs="Arial"/>
          <w:sz w:val="24"/>
          <w:szCs w:val="24"/>
        </w:rPr>
        <w:t>ăț</w:t>
      </w:r>
      <w:r w:rsidRPr="003A45A5">
        <w:rPr>
          <w:rFonts w:ascii="Arial" w:hAnsi="Arial" w:cs="Arial"/>
          <w:sz w:val="24"/>
          <w:szCs w:val="24"/>
        </w:rPr>
        <w:t>eniei pe traseul drumurilor de acces, pe toată perioada;</w:t>
      </w:r>
    </w:p>
    <w:p w14:paraId="68CD1708" w14:textId="77777777" w:rsidR="00687A1B" w:rsidRPr="003A45A5" w:rsidRDefault="00687A1B" w:rsidP="00092E2F">
      <w:pPr>
        <w:numPr>
          <w:ilvl w:val="0"/>
          <w:numId w:val="5"/>
        </w:numPr>
        <w:spacing w:line="240" w:lineRule="auto"/>
        <w:contextualSpacing/>
        <w:jc w:val="both"/>
        <w:rPr>
          <w:rFonts w:ascii="Arial" w:hAnsi="Arial" w:cs="Arial"/>
          <w:sz w:val="24"/>
          <w:szCs w:val="24"/>
        </w:rPr>
      </w:pPr>
      <w:r w:rsidRPr="003A45A5">
        <w:rPr>
          <w:rFonts w:ascii="Arial" w:hAnsi="Arial" w:cs="Arial"/>
          <w:sz w:val="24"/>
          <w:szCs w:val="24"/>
        </w:rPr>
        <w:t>Pentru evitarea poluării accidentale cu materiale periculoase (scurgeri accidentale de combustibili, de ulei de motor), repara</w:t>
      </w:r>
      <w:r w:rsidR="00F36863">
        <w:rPr>
          <w:rFonts w:ascii="Arial" w:hAnsi="Arial" w:cs="Arial"/>
          <w:sz w:val="24"/>
          <w:szCs w:val="24"/>
        </w:rPr>
        <w:t>ț</w:t>
      </w:r>
      <w:r w:rsidRPr="003A45A5">
        <w:rPr>
          <w:rFonts w:ascii="Arial" w:hAnsi="Arial" w:cs="Arial"/>
          <w:sz w:val="24"/>
          <w:szCs w:val="24"/>
        </w:rPr>
        <w:t>iile mijloace</w:t>
      </w:r>
      <w:r w:rsidR="00F36863">
        <w:rPr>
          <w:rFonts w:ascii="Arial" w:hAnsi="Arial" w:cs="Arial"/>
          <w:sz w:val="24"/>
          <w:szCs w:val="24"/>
        </w:rPr>
        <w:t>l</w:t>
      </w:r>
      <w:r w:rsidRPr="003A45A5">
        <w:rPr>
          <w:rFonts w:ascii="Arial" w:hAnsi="Arial" w:cs="Arial"/>
          <w:sz w:val="24"/>
          <w:szCs w:val="24"/>
        </w:rPr>
        <w:t>or de transport/utilajelor se vor executa doar la societ</w:t>
      </w:r>
      <w:r w:rsidR="00F36863">
        <w:rPr>
          <w:rFonts w:ascii="Arial" w:hAnsi="Arial" w:cs="Arial"/>
          <w:sz w:val="24"/>
          <w:szCs w:val="24"/>
        </w:rPr>
        <w:t>ăț</w:t>
      </w:r>
      <w:r w:rsidRPr="003A45A5">
        <w:rPr>
          <w:rFonts w:ascii="Arial" w:hAnsi="Arial" w:cs="Arial"/>
          <w:sz w:val="24"/>
          <w:szCs w:val="24"/>
        </w:rPr>
        <w:t>i autorizate;</w:t>
      </w:r>
    </w:p>
    <w:p w14:paraId="1EF98485" w14:textId="77777777" w:rsidR="00687A1B" w:rsidRPr="003A45A5" w:rsidRDefault="00687A1B" w:rsidP="00092E2F">
      <w:pPr>
        <w:numPr>
          <w:ilvl w:val="0"/>
          <w:numId w:val="5"/>
        </w:numPr>
        <w:spacing w:line="240" w:lineRule="auto"/>
        <w:contextualSpacing/>
        <w:jc w:val="both"/>
        <w:rPr>
          <w:rFonts w:ascii="Arial" w:hAnsi="Arial" w:cs="Arial"/>
          <w:b/>
          <w:sz w:val="24"/>
          <w:szCs w:val="24"/>
        </w:rPr>
      </w:pPr>
      <w:r w:rsidRPr="003A45A5">
        <w:rPr>
          <w:rFonts w:ascii="Arial" w:hAnsi="Arial" w:cs="Arial"/>
          <w:b/>
          <w:sz w:val="24"/>
          <w:szCs w:val="24"/>
        </w:rPr>
        <w:t>În vederea menținerii calității aerului, în parametri optimi, în zona amplasamentului, se vor respecta următoarele conditii:</w:t>
      </w:r>
    </w:p>
    <w:p w14:paraId="655DAA65" w14:textId="77777777" w:rsidR="00687A1B" w:rsidRPr="003A45A5" w:rsidRDefault="00687A1B" w:rsidP="00092E2F">
      <w:pPr>
        <w:numPr>
          <w:ilvl w:val="0"/>
          <w:numId w:val="4"/>
        </w:numPr>
        <w:spacing w:after="0" w:line="240" w:lineRule="auto"/>
        <w:contextualSpacing/>
        <w:jc w:val="both"/>
        <w:rPr>
          <w:rFonts w:ascii="Arial" w:hAnsi="Arial" w:cs="Arial"/>
          <w:sz w:val="24"/>
          <w:szCs w:val="24"/>
        </w:rPr>
      </w:pPr>
      <w:r w:rsidRPr="003A45A5">
        <w:rPr>
          <w:rFonts w:ascii="Arial" w:hAnsi="Arial" w:cs="Arial"/>
          <w:sz w:val="24"/>
          <w:szCs w:val="24"/>
        </w:rPr>
        <w:t>utilizarea apei, pentru suprimarea prafului în cantitățile, frecvența și proporțiile necesare, în zona de lucru, la sf</w:t>
      </w:r>
      <w:r w:rsidR="00F36863">
        <w:rPr>
          <w:rFonts w:ascii="Arial" w:hAnsi="Arial" w:cs="Arial"/>
          <w:sz w:val="24"/>
          <w:szCs w:val="24"/>
        </w:rPr>
        <w:t>â</w:t>
      </w:r>
      <w:r w:rsidRPr="003A45A5">
        <w:rPr>
          <w:rFonts w:ascii="Arial" w:hAnsi="Arial" w:cs="Arial"/>
          <w:sz w:val="24"/>
          <w:szCs w:val="24"/>
        </w:rPr>
        <w:t>rșitul fiecarei săptămâni de lucru, dacă nu se vor desfășura operațiuni active mai mult de două zile consecutiv;</w:t>
      </w:r>
    </w:p>
    <w:p w14:paraId="555EDADA" w14:textId="77777777" w:rsidR="00687A1B" w:rsidRPr="003A45A5" w:rsidRDefault="00687A1B" w:rsidP="00092E2F">
      <w:pPr>
        <w:numPr>
          <w:ilvl w:val="0"/>
          <w:numId w:val="4"/>
        </w:numPr>
        <w:spacing w:after="0" w:line="240" w:lineRule="auto"/>
        <w:contextualSpacing/>
        <w:jc w:val="both"/>
        <w:rPr>
          <w:rFonts w:ascii="Arial" w:hAnsi="Arial" w:cs="Arial"/>
          <w:sz w:val="24"/>
          <w:szCs w:val="24"/>
        </w:rPr>
      </w:pPr>
      <w:r w:rsidRPr="003A45A5">
        <w:rPr>
          <w:rFonts w:ascii="Arial" w:hAnsi="Arial" w:cs="Arial"/>
          <w:sz w:val="24"/>
          <w:szCs w:val="24"/>
        </w:rPr>
        <w:t>minimizarea activităților generatoare de praf (tăiere, spargerea betonului, etc.);</w:t>
      </w:r>
    </w:p>
    <w:p w14:paraId="32FEC832" w14:textId="77777777" w:rsidR="00687A1B" w:rsidRPr="003A45A5" w:rsidRDefault="00687A1B" w:rsidP="00092E2F">
      <w:pPr>
        <w:numPr>
          <w:ilvl w:val="0"/>
          <w:numId w:val="4"/>
        </w:numPr>
        <w:spacing w:after="0" w:line="240" w:lineRule="auto"/>
        <w:contextualSpacing/>
        <w:jc w:val="both"/>
        <w:rPr>
          <w:rFonts w:ascii="Arial" w:hAnsi="Arial" w:cs="Arial"/>
          <w:sz w:val="24"/>
          <w:szCs w:val="24"/>
        </w:rPr>
      </w:pPr>
      <w:r w:rsidRPr="003A45A5">
        <w:rPr>
          <w:rFonts w:ascii="Arial" w:hAnsi="Arial" w:cs="Arial"/>
          <w:sz w:val="24"/>
          <w:szCs w:val="24"/>
        </w:rPr>
        <w:t>se vor lua măsuri de acoperire, îngr</w:t>
      </w:r>
      <w:r w:rsidR="00F36863">
        <w:rPr>
          <w:rFonts w:ascii="Arial" w:hAnsi="Arial" w:cs="Arial"/>
          <w:sz w:val="24"/>
          <w:szCs w:val="24"/>
        </w:rPr>
        <w:t>ă</w:t>
      </w:r>
      <w:r w:rsidRPr="003A45A5">
        <w:rPr>
          <w:rFonts w:ascii="Arial" w:hAnsi="Arial" w:cs="Arial"/>
          <w:sz w:val="24"/>
          <w:szCs w:val="24"/>
        </w:rPr>
        <w:t>dire, închidere a stocurilor de materiale de construcție sau deșeuri, pentru prevenirea împrăștierii cauzată de v</w:t>
      </w:r>
      <w:r w:rsidR="00F36863">
        <w:rPr>
          <w:rFonts w:ascii="Arial" w:hAnsi="Arial" w:cs="Arial"/>
          <w:sz w:val="24"/>
          <w:szCs w:val="24"/>
        </w:rPr>
        <w:t>â</w:t>
      </w:r>
      <w:r w:rsidRPr="003A45A5">
        <w:rPr>
          <w:rFonts w:ascii="Arial" w:hAnsi="Arial" w:cs="Arial"/>
          <w:sz w:val="24"/>
          <w:szCs w:val="24"/>
        </w:rPr>
        <w:t>nt;</w:t>
      </w:r>
    </w:p>
    <w:p w14:paraId="7352E853" w14:textId="77777777" w:rsidR="00687A1B" w:rsidRPr="003A45A5" w:rsidRDefault="00687A1B" w:rsidP="00092E2F">
      <w:pPr>
        <w:numPr>
          <w:ilvl w:val="0"/>
          <w:numId w:val="6"/>
        </w:numPr>
        <w:spacing w:line="240" w:lineRule="auto"/>
        <w:contextualSpacing/>
        <w:jc w:val="both"/>
        <w:rPr>
          <w:rFonts w:ascii="Arial" w:hAnsi="Arial" w:cs="Arial"/>
          <w:sz w:val="24"/>
          <w:szCs w:val="24"/>
        </w:rPr>
      </w:pPr>
      <w:r w:rsidRPr="003A45A5">
        <w:rPr>
          <w:rFonts w:ascii="Arial" w:hAnsi="Arial" w:cs="Arial"/>
          <w:sz w:val="24"/>
          <w:szCs w:val="24"/>
        </w:rPr>
        <w:t>Oprirea motoarelor tuturor vehiculelor aflate în sta</w:t>
      </w:r>
      <w:r w:rsidR="00F36863">
        <w:rPr>
          <w:rFonts w:ascii="Arial" w:hAnsi="Arial" w:cs="Arial"/>
          <w:sz w:val="24"/>
          <w:szCs w:val="24"/>
        </w:rPr>
        <w:t>ț</w:t>
      </w:r>
      <w:r w:rsidRPr="003A45A5">
        <w:rPr>
          <w:rFonts w:ascii="Arial" w:hAnsi="Arial" w:cs="Arial"/>
          <w:sz w:val="24"/>
          <w:szCs w:val="24"/>
        </w:rPr>
        <w:t>ionare, în zona șantierului;</w:t>
      </w:r>
    </w:p>
    <w:p w14:paraId="4EA7A0E7" w14:textId="77777777" w:rsidR="00687A1B" w:rsidRPr="003A45A5" w:rsidRDefault="00687A1B" w:rsidP="00092E2F">
      <w:pPr>
        <w:numPr>
          <w:ilvl w:val="0"/>
          <w:numId w:val="6"/>
        </w:numPr>
        <w:spacing w:line="240" w:lineRule="auto"/>
        <w:contextualSpacing/>
        <w:jc w:val="both"/>
        <w:rPr>
          <w:rFonts w:ascii="Arial" w:hAnsi="Arial" w:cs="Arial"/>
          <w:sz w:val="24"/>
          <w:szCs w:val="24"/>
        </w:rPr>
      </w:pPr>
      <w:r w:rsidRPr="003A45A5">
        <w:rPr>
          <w:rFonts w:ascii="Arial" w:hAnsi="Arial" w:cs="Arial"/>
          <w:sz w:val="24"/>
          <w:szCs w:val="24"/>
        </w:rPr>
        <w:t>Se vor alege trasee optime din punct de vedere al protec</w:t>
      </w:r>
      <w:r w:rsidR="00F36863">
        <w:rPr>
          <w:rFonts w:ascii="Arial" w:hAnsi="Arial" w:cs="Arial"/>
          <w:sz w:val="24"/>
          <w:szCs w:val="24"/>
        </w:rPr>
        <w:t>ț</w:t>
      </w:r>
      <w:r w:rsidRPr="003A45A5">
        <w:rPr>
          <w:rFonts w:ascii="Arial" w:hAnsi="Arial" w:cs="Arial"/>
          <w:sz w:val="24"/>
          <w:szCs w:val="24"/>
        </w:rPr>
        <w:t>iei mediului, pentru deplasarea vehiculelor care transportă materiale de construcție care pot elibera în atmosferă particule fine; transportul acestor materiale se va face pe cât posibil cu vehicule dotate cu prelate;</w:t>
      </w:r>
    </w:p>
    <w:p w14:paraId="0FD4955D" w14:textId="77777777" w:rsidR="00687A1B" w:rsidRPr="003A45A5" w:rsidRDefault="00687A1B" w:rsidP="00092E2F">
      <w:pPr>
        <w:numPr>
          <w:ilvl w:val="0"/>
          <w:numId w:val="6"/>
        </w:numPr>
        <w:spacing w:line="240" w:lineRule="auto"/>
        <w:contextualSpacing/>
        <w:jc w:val="both"/>
        <w:rPr>
          <w:rFonts w:ascii="Arial" w:hAnsi="Arial" w:cs="Arial"/>
          <w:sz w:val="24"/>
          <w:szCs w:val="24"/>
        </w:rPr>
      </w:pPr>
      <w:r w:rsidRPr="003A45A5">
        <w:rPr>
          <w:rFonts w:ascii="Arial" w:hAnsi="Arial" w:cs="Arial"/>
          <w:sz w:val="24"/>
          <w:szCs w:val="24"/>
        </w:rPr>
        <w:t>Transportul materialelor și transportul utilajelor grele se va realiza pe traseele stabilite, astfel înc</w:t>
      </w:r>
      <w:r w:rsidR="00F36863">
        <w:rPr>
          <w:rFonts w:ascii="Arial" w:hAnsi="Arial" w:cs="Arial"/>
          <w:sz w:val="24"/>
          <w:szCs w:val="24"/>
        </w:rPr>
        <w:t>â</w:t>
      </w:r>
      <w:r w:rsidRPr="003A45A5">
        <w:rPr>
          <w:rFonts w:ascii="Arial" w:hAnsi="Arial" w:cs="Arial"/>
          <w:sz w:val="24"/>
          <w:szCs w:val="24"/>
        </w:rPr>
        <w:t>t s</w:t>
      </w:r>
      <w:r w:rsidR="00F36863">
        <w:rPr>
          <w:rFonts w:ascii="Arial" w:hAnsi="Arial" w:cs="Arial"/>
          <w:sz w:val="24"/>
          <w:szCs w:val="24"/>
        </w:rPr>
        <w:t>ă</w:t>
      </w:r>
      <w:r w:rsidRPr="003A45A5">
        <w:rPr>
          <w:rFonts w:ascii="Arial" w:hAnsi="Arial" w:cs="Arial"/>
          <w:sz w:val="24"/>
          <w:szCs w:val="24"/>
        </w:rPr>
        <w:t xml:space="preserve"> nu creeze disconfort locuitorilor din zonă;</w:t>
      </w:r>
    </w:p>
    <w:p w14:paraId="6972C349" w14:textId="77777777" w:rsidR="00687A1B" w:rsidRPr="003A45A5" w:rsidRDefault="00687A1B" w:rsidP="00092E2F">
      <w:pPr>
        <w:numPr>
          <w:ilvl w:val="0"/>
          <w:numId w:val="6"/>
        </w:numPr>
        <w:spacing w:line="240" w:lineRule="auto"/>
        <w:contextualSpacing/>
        <w:jc w:val="both"/>
        <w:rPr>
          <w:rFonts w:ascii="Arial" w:hAnsi="Arial" w:cs="Arial"/>
          <w:sz w:val="24"/>
          <w:szCs w:val="24"/>
        </w:rPr>
      </w:pPr>
      <w:r w:rsidRPr="003A45A5">
        <w:rPr>
          <w:rFonts w:ascii="Arial" w:hAnsi="Arial" w:cs="Arial"/>
          <w:sz w:val="24"/>
          <w:szCs w:val="24"/>
        </w:rPr>
        <w:lastRenderedPageBreak/>
        <w:t xml:space="preserve">Organizarea de șantier va respecta obligatoriu măsurile specifice pentru reducerea şi/sau eliminarea efectelor generate de acestea asupra sănătăţii umane și mediului înconjurător; </w:t>
      </w:r>
    </w:p>
    <w:p w14:paraId="72BAB1B1" w14:textId="77777777" w:rsidR="00687A1B" w:rsidRPr="003A45A5" w:rsidRDefault="00687A1B" w:rsidP="00092E2F">
      <w:pPr>
        <w:numPr>
          <w:ilvl w:val="0"/>
          <w:numId w:val="6"/>
        </w:numPr>
        <w:spacing w:after="0" w:line="240" w:lineRule="auto"/>
        <w:jc w:val="both"/>
        <w:rPr>
          <w:rFonts w:ascii="Arial" w:hAnsi="Arial" w:cs="Arial"/>
          <w:sz w:val="24"/>
          <w:szCs w:val="24"/>
          <w:lang w:val="it-IT"/>
        </w:rPr>
      </w:pPr>
      <w:r w:rsidRPr="003A45A5">
        <w:rPr>
          <w:rFonts w:ascii="Arial" w:hAnsi="Arial" w:cs="Arial"/>
          <w:sz w:val="24"/>
          <w:szCs w:val="24"/>
        </w:rPr>
        <w:t>Activitatea se va putea desfășura numai cu respectarea reglementărilor stabilite conform planurilor urbanistice aflate în vigoare, cu privire la funcțiunea zonei, aprobate conform legii. În condițiile în care se va constata că activitatea nu este compatibilă cu funcțiunea zonei, stabilită conform legii și/sau că funcționarea obiectivului generază disconfort de orice natură, pentru așezările umane sau pentru factorii de mediu, activitatea va fi reevaluat</w:t>
      </w:r>
      <w:r w:rsidR="00F36863">
        <w:rPr>
          <w:rFonts w:ascii="Arial" w:hAnsi="Arial" w:cs="Arial"/>
          <w:sz w:val="24"/>
          <w:szCs w:val="24"/>
        </w:rPr>
        <w:t>ă</w:t>
      </w:r>
      <w:r w:rsidRPr="003A45A5">
        <w:rPr>
          <w:rFonts w:ascii="Arial" w:hAnsi="Arial" w:cs="Arial"/>
          <w:sz w:val="24"/>
          <w:szCs w:val="24"/>
        </w:rPr>
        <w:t xml:space="preserve"> conform prevederilor legale în vigoare</w:t>
      </w:r>
      <w:r w:rsidR="00F36863">
        <w:rPr>
          <w:rFonts w:ascii="Arial" w:hAnsi="Arial" w:cs="Arial"/>
          <w:sz w:val="24"/>
          <w:szCs w:val="24"/>
        </w:rPr>
        <w:t>;</w:t>
      </w:r>
    </w:p>
    <w:p w14:paraId="4B185646" w14:textId="77777777" w:rsidR="00687A1B" w:rsidRPr="003A45A5" w:rsidRDefault="00687A1B" w:rsidP="00092E2F">
      <w:pPr>
        <w:numPr>
          <w:ilvl w:val="0"/>
          <w:numId w:val="6"/>
        </w:numPr>
        <w:spacing w:after="0" w:line="240" w:lineRule="auto"/>
        <w:jc w:val="both"/>
        <w:rPr>
          <w:rFonts w:ascii="Arial" w:hAnsi="Arial" w:cs="Arial"/>
          <w:sz w:val="24"/>
          <w:szCs w:val="24"/>
          <w:lang w:val="it-IT"/>
        </w:rPr>
      </w:pPr>
      <w:r w:rsidRPr="003A45A5">
        <w:rPr>
          <w:rFonts w:ascii="Arial" w:hAnsi="Arial" w:cs="Arial"/>
          <w:sz w:val="24"/>
          <w:szCs w:val="24"/>
          <w:lang w:val="it-IT"/>
        </w:rPr>
        <w:t>Operatorul are obliga</w:t>
      </w:r>
      <w:r w:rsidR="00F36863">
        <w:rPr>
          <w:rFonts w:ascii="Arial" w:hAnsi="Arial" w:cs="Arial"/>
          <w:sz w:val="24"/>
          <w:szCs w:val="24"/>
          <w:lang w:val="it-IT"/>
        </w:rPr>
        <w:t>ț</w:t>
      </w:r>
      <w:r w:rsidRPr="003A45A5">
        <w:rPr>
          <w:rFonts w:ascii="Arial" w:hAnsi="Arial" w:cs="Arial"/>
          <w:sz w:val="24"/>
          <w:szCs w:val="24"/>
          <w:lang w:val="it-IT"/>
        </w:rPr>
        <w:t>ia s</w:t>
      </w:r>
      <w:r w:rsidR="00F36863">
        <w:rPr>
          <w:rFonts w:ascii="Arial" w:hAnsi="Arial" w:cs="Arial"/>
          <w:sz w:val="24"/>
          <w:szCs w:val="24"/>
          <w:lang w:val="it-IT"/>
        </w:rPr>
        <w:t>ă</w:t>
      </w:r>
      <w:r w:rsidRPr="003A45A5">
        <w:rPr>
          <w:rFonts w:ascii="Arial" w:hAnsi="Arial" w:cs="Arial"/>
          <w:sz w:val="24"/>
          <w:szCs w:val="24"/>
          <w:lang w:val="it-IT"/>
        </w:rPr>
        <w:t xml:space="preserve"> asigure dot</w:t>
      </w:r>
      <w:r w:rsidR="00F36863">
        <w:rPr>
          <w:rFonts w:ascii="Arial" w:hAnsi="Arial" w:cs="Arial"/>
          <w:sz w:val="24"/>
          <w:szCs w:val="24"/>
          <w:lang w:val="it-IT"/>
        </w:rPr>
        <w:t>ă</w:t>
      </w:r>
      <w:r w:rsidRPr="003A45A5">
        <w:rPr>
          <w:rFonts w:ascii="Arial" w:hAnsi="Arial" w:cs="Arial"/>
          <w:sz w:val="24"/>
          <w:szCs w:val="24"/>
          <w:lang w:val="it-IT"/>
        </w:rPr>
        <w:t>ri corespunz</w:t>
      </w:r>
      <w:r w:rsidR="00F36863">
        <w:rPr>
          <w:rFonts w:ascii="Arial" w:hAnsi="Arial" w:cs="Arial"/>
          <w:sz w:val="24"/>
          <w:szCs w:val="24"/>
          <w:lang w:val="it-IT"/>
        </w:rPr>
        <w:t>ă</w:t>
      </w:r>
      <w:r w:rsidRPr="003A45A5">
        <w:rPr>
          <w:rFonts w:ascii="Arial" w:hAnsi="Arial" w:cs="Arial"/>
          <w:sz w:val="24"/>
          <w:szCs w:val="24"/>
          <w:lang w:val="it-IT"/>
        </w:rPr>
        <w:t>toare cu mijloace, structuri, dot</w:t>
      </w:r>
      <w:r w:rsidR="00F36863">
        <w:rPr>
          <w:rFonts w:ascii="Arial" w:hAnsi="Arial" w:cs="Arial"/>
          <w:sz w:val="24"/>
          <w:szCs w:val="24"/>
          <w:lang w:val="it-IT"/>
        </w:rPr>
        <w:t>ă</w:t>
      </w:r>
      <w:r w:rsidRPr="003A45A5">
        <w:rPr>
          <w:rFonts w:ascii="Arial" w:hAnsi="Arial" w:cs="Arial"/>
          <w:sz w:val="24"/>
          <w:szCs w:val="24"/>
          <w:lang w:val="it-IT"/>
        </w:rPr>
        <w:t xml:space="preserve">ri materiale </w:t>
      </w:r>
      <w:r w:rsidR="00F36863">
        <w:rPr>
          <w:rFonts w:ascii="Arial" w:hAnsi="Arial" w:cs="Arial"/>
          <w:sz w:val="24"/>
          <w:szCs w:val="24"/>
          <w:lang w:val="it-IT"/>
        </w:rPr>
        <w:t>ș</w:t>
      </w:r>
      <w:r w:rsidRPr="003A45A5">
        <w:rPr>
          <w:rFonts w:ascii="Arial" w:hAnsi="Arial" w:cs="Arial"/>
          <w:sz w:val="24"/>
          <w:szCs w:val="24"/>
          <w:lang w:val="it-IT"/>
        </w:rPr>
        <w:t xml:space="preserve">i sisteme de management adecvate </w:t>
      </w:r>
      <w:r w:rsidR="00F36863">
        <w:rPr>
          <w:rFonts w:ascii="Arial" w:hAnsi="Arial" w:cs="Arial"/>
          <w:sz w:val="24"/>
          <w:szCs w:val="24"/>
          <w:lang w:val="it-IT"/>
        </w:rPr>
        <w:t>î</w:t>
      </w:r>
      <w:r w:rsidRPr="003A45A5">
        <w:rPr>
          <w:rFonts w:ascii="Arial" w:hAnsi="Arial" w:cs="Arial"/>
          <w:sz w:val="24"/>
          <w:szCs w:val="24"/>
          <w:lang w:val="it-IT"/>
        </w:rPr>
        <w:t>n scopul protej</w:t>
      </w:r>
      <w:r w:rsidR="00F36863">
        <w:rPr>
          <w:rFonts w:ascii="Arial" w:hAnsi="Arial" w:cs="Arial"/>
          <w:sz w:val="24"/>
          <w:szCs w:val="24"/>
          <w:lang w:val="it-IT"/>
        </w:rPr>
        <w:t>ă</w:t>
      </w:r>
      <w:r w:rsidRPr="003A45A5">
        <w:rPr>
          <w:rFonts w:ascii="Arial" w:hAnsi="Arial" w:cs="Arial"/>
          <w:sz w:val="24"/>
          <w:szCs w:val="24"/>
          <w:lang w:val="it-IT"/>
        </w:rPr>
        <w:t>rii, la un nivel ridicat, a s</w:t>
      </w:r>
      <w:r w:rsidR="00F36863">
        <w:rPr>
          <w:rFonts w:ascii="Arial" w:hAnsi="Arial" w:cs="Arial"/>
          <w:sz w:val="24"/>
          <w:szCs w:val="24"/>
          <w:lang w:val="it-IT"/>
        </w:rPr>
        <w:t>ă</w:t>
      </w:r>
      <w:r w:rsidRPr="003A45A5">
        <w:rPr>
          <w:rFonts w:ascii="Arial" w:hAnsi="Arial" w:cs="Arial"/>
          <w:sz w:val="24"/>
          <w:szCs w:val="24"/>
          <w:lang w:val="it-IT"/>
        </w:rPr>
        <w:t>n</w:t>
      </w:r>
      <w:r w:rsidR="00F36863">
        <w:rPr>
          <w:rFonts w:ascii="Arial" w:hAnsi="Arial" w:cs="Arial"/>
          <w:sz w:val="24"/>
          <w:szCs w:val="24"/>
          <w:lang w:val="it-IT"/>
        </w:rPr>
        <w:t>ă</w:t>
      </w:r>
      <w:r w:rsidRPr="003A45A5">
        <w:rPr>
          <w:rFonts w:ascii="Arial" w:hAnsi="Arial" w:cs="Arial"/>
          <w:sz w:val="24"/>
          <w:szCs w:val="24"/>
          <w:lang w:val="it-IT"/>
        </w:rPr>
        <w:t>t</w:t>
      </w:r>
      <w:r w:rsidR="00F36863">
        <w:rPr>
          <w:rFonts w:ascii="Arial" w:hAnsi="Arial" w:cs="Arial"/>
          <w:sz w:val="24"/>
          <w:szCs w:val="24"/>
          <w:lang w:val="it-IT"/>
        </w:rPr>
        <w:t>ăț</w:t>
      </w:r>
      <w:r w:rsidRPr="003A45A5">
        <w:rPr>
          <w:rFonts w:ascii="Arial" w:hAnsi="Arial" w:cs="Arial"/>
          <w:sz w:val="24"/>
          <w:szCs w:val="24"/>
          <w:lang w:val="it-IT"/>
        </w:rPr>
        <w:t>ii popula</w:t>
      </w:r>
      <w:r w:rsidR="00F36863">
        <w:rPr>
          <w:rFonts w:ascii="Arial" w:hAnsi="Arial" w:cs="Arial"/>
          <w:sz w:val="24"/>
          <w:szCs w:val="24"/>
          <w:lang w:val="it-IT"/>
        </w:rPr>
        <w:t>ț</w:t>
      </w:r>
      <w:r w:rsidRPr="003A45A5">
        <w:rPr>
          <w:rFonts w:ascii="Arial" w:hAnsi="Arial" w:cs="Arial"/>
          <w:sz w:val="24"/>
          <w:szCs w:val="24"/>
          <w:lang w:val="it-IT"/>
        </w:rPr>
        <w:t xml:space="preserve">iei </w:t>
      </w:r>
      <w:r w:rsidR="00F36863">
        <w:rPr>
          <w:rFonts w:ascii="Arial" w:hAnsi="Arial" w:cs="Arial"/>
          <w:sz w:val="24"/>
          <w:szCs w:val="24"/>
          <w:lang w:val="it-IT"/>
        </w:rPr>
        <w:t>ș</w:t>
      </w:r>
      <w:r w:rsidRPr="003A45A5">
        <w:rPr>
          <w:rFonts w:ascii="Arial" w:hAnsi="Arial" w:cs="Arial"/>
          <w:sz w:val="24"/>
          <w:szCs w:val="24"/>
          <w:lang w:val="it-IT"/>
        </w:rPr>
        <w:t>i a mediului</w:t>
      </w:r>
      <w:r w:rsidR="00F36863">
        <w:rPr>
          <w:rFonts w:ascii="Arial" w:hAnsi="Arial" w:cs="Arial"/>
          <w:sz w:val="24"/>
          <w:szCs w:val="24"/>
          <w:lang w:val="it-IT"/>
        </w:rPr>
        <w:t>;</w:t>
      </w:r>
    </w:p>
    <w:p w14:paraId="7FB28EAC" w14:textId="145F4E63" w:rsidR="00687A1B" w:rsidRDefault="002F10F6" w:rsidP="00092E2F">
      <w:pPr>
        <w:numPr>
          <w:ilvl w:val="0"/>
          <w:numId w:val="6"/>
        </w:numPr>
        <w:spacing w:line="240" w:lineRule="auto"/>
        <w:contextualSpacing/>
        <w:jc w:val="both"/>
        <w:rPr>
          <w:rFonts w:ascii="Arial" w:hAnsi="Arial" w:cs="Arial"/>
          <w:sz w:val="24"/>
          <w:szCs w:val="24"/>
        </w:rPr>
      </w:pPr>
      <w:r>
        <w:rPr>
          <w:rFonts w:ascii="Arial" w:hAnsi="Arial" w:cs="Arial"/>
          <w:sz w:val="24"/>
          <w:szCs w:val="24"/>
        </w:rPr>
        <w:t>A</w:t>
      </w:r>
      <w:r w:rsidR="00723232">
        <w:rPr>
          <w:rFonts w:ascii="Arial" w:hAnsi="Arial" w:cs="Arial"/>
          <w:sz w:val="24"/>
          <w:szCs w:val="24"/>
        </w:rPr>
        <w:t>ctivitatea desf</w:t>
      </w:r>
      <w:r w:rsidR="00F36863">
        <w:rPr>
          <w:rFonts w:ascii="Arial" w:hAnsi="Arial" w:cs="Arial"/>
          <w:sz w:val="24"/>
          <w:szCs w:val="24"/>
        </w:rPr>
        <w:t>ăș</w:t>
      </w:r>
      <w:r w:rsidR="00723232">
        <w:rPr>
          <w:rFonts w:ascii="Arial" w:hAnsi="Arial" w:cs="Arial"/>
          <w:sz w:val="24"/>
          <w:szCs w:val="24"/>
        </w:rPr>
        <w:t>urat</w:t>
      </w:r>
      <w:r w:rsidR="00F36863">
        <w:rPr>
          <w:rFonts w:ascii="Arial" w:hAnsi="Arial" w:cs="Arial"/>
          <w:sz w:val="24"/>
          <w:szCs w:val="24"/>
        </w:rPr>
        <w:t>ă</w:t>
      </w:r>
      <w:r w:rsidR="00723232">
        <w:rPr>
          <w:rFonts w:ascii="Arial" w:hAnsi="Arial" w:cs="Arial"/>
          <w:sz w:val="24"/>
          <w:szCs w:val="24"/>
        </w:rPr>
        <w:t xml:space="preserve"> se </w:t>
      </w:r>
      <w:r w:rsidR="00F36863">
        <w:rPr>
          <w:rFonts w:ascii="Arial" w:hAnsi="Arial" w:cs="Arial"/>
          <w:sz w:val="24"/>
          <w:szCs w:val="24"/>
        </w:rPr>
        <w:t>î</w:t>
      </w:r>
      <w:r w:rsidR="00723232">
        <w:rPr>
          <w:rFonts w:ascii="Arial" w:hAnsi="Arial" w:cs="Arial"/>
          <w:sz w:val="24"/>
          <w:szCs w:val="24"/>
        </w:rPr>
        <w:t>ncadreaz</w:t>
      </w:r>
      <w:r w:rsidR="00F36863">
        <w:rPr>
          <w:rFonts w:ascii="Arial" w:hAnsi="Arial" w:cs="Arial"/>
          <w:sz w:val="24"/>
          <w:szCs w:val="24"/>
        </w:rPr>
        <w:t>ă</w:t>
      </w:r>
      <w:r w:rsidR="00687A1B" w:rsidRPr="003A45A5">
        <w:rPr>
          <w:rFonts w:ascii="Arial" w:hAnsi="Arial" w:cs="Arial"/>
          <w:sz w:val="24"/>
          <w:szCs w:val="24"/>
        </w:rPr>
        <w:t xml:space="preserve"> </w:t>
      </w:r>
      <w:r w:rsidR="00F36863">
        <w:rPr>
          <w:rFonts w:ascii="Arial" w:hAnsi="Arial" w:cs="Arial"/>
          <w:sz w:val="24"/>
          <w:szCs w:val="24"/>
        </w:rPr>
        <w:t>î</w:t>
      </w:r>
      <w:r w:rsidR="00687A1B" w:rsidRPr="003A45A5">
        <w:rPr>
          <w:rFonts w:ascii="Arial" w:hAnsi="Arial" w:cs="Arial"/>
          <w:sz w:val="24"/>
          <w:szCs w:val="24"/>
        </w:rPr>
        <w:t>n prevederile Ordinului 1798/2007 pentru aprobarea Procedurii de emitere a autoriza</w:t>
      </w:r>
      <w:r w:rsidR="00F36863">
        <w:rPr>
          <w:rFonts w:ascii="Arial" w:hAnsi="Arial" w:cs="Arial"/>
          <w:sz w:val="24"/>
          <w:szCs w:val="24"/>
        </w:rPr>
        <w:t>ț</w:t>
      </w:r>
      <w:r w:rsidR="0014180C">
        <w:rPr>
          <w:rFonts w:ascii="Arial" w:hAnsi="Arial" w:cs="Arial"/>
          <w:sz w:val="24"/>
          <w:szCs w:val="24"/>
        </w:rPr>
        <w:t>iei de mediu,</w:t>
      </w:r>
      <w:r w:rsidR="00687A1B" w:rsidRPr="003A45A5">
        <w:rPr>
          <w:rFonts w:ascii="Arial" w:hAnsi="Arial" w:cs="Arial"/>
          <w:sz w:val="24"/>
          <w:szCs w:val="24"/>
        </w:rPr>
        <w:t xml:space="preserve"> ave</w:t>
      </w:r>
      <w:r w:rsidR="00F36863">
        <w:rPr>
          <w:rFonts w:ascii="Arial" w:hAnsi="Arial" w:cs="Arial"/>
          <w:sz w:val="24"/>
          <w:szCs w:val="24"/>
        </w:rPr>
        <w:t>ț</w:t>
      </w:r>
      <w:r w:rsidR="00687A1B" w:rsidRPr="003A45A5">
        <w:rPr>
          <w:rFonts w:ascii="Arial" w:hAnsi="Arial" w:cs="Arial"/>
          <w:sz w:val="24"/>
          <w:szCs w:val="24"/>
        </w:rPr>
        <w:t>i obliga</w:t>
      </w:r>
      <w:r w:rsidR="00F36863">
        <w:rPr>
          <w:rFonts w:ascii="Arial" w:hAnsi="Arial" w:cs="Arial"/>
          <w:sz w:val="24"/>
          <w:szCs w:val="24"/>
        </w:rPr>
        <w:t>ț</w:t>
      </w:r>
      <w:r w:rsidR="00687A1B" w:rsidRPr="003A45A5">
        <w:rPr>
          <w:rFonts w:ascii="Arial" w:hAnsi="Arial" w:cs="Arial"/>
          <w:sz w:val="24"/>
          <w:szCs w:val="24"/>
        </w:rPr>
        <w:t>ia s</w:t>
      </w:r>
      <w:r w:rsidR="00F36863">
        <w:rPr>
          <w:rFonts w:ascii="Arial" w:hAnsi="Arial" w:cs="Arial"/>
          <w:sz w:val="24"/>
          <w:szCs w:val="24"/>
        </w:rPr>
        <w:t>ă</w:t>
      </w:r>
      <w:r w:rsidR="00687A1B" w:rsidRPr="003A45A5">
        <w:rPr>
          <w:rFonts w:ascii="Arial" w:hAnsi="Arial" w:cs="Arial"/>
          <w:sz w:val="24"/>
          <w:szCs w:val="24"/>
        </w:rPr>
        <w:t xml:space="preserve"> solicita</w:t>
      </w:r>
      <w:r w:rsidR="00F36863">
        <w:rPr>
          <w:rFonts w:ascii="Arial" w:hAnsi="Arial" w:cs="Arial"/>
          <w:sz w:val="24"/>
          <w:szCs w:val="24"/>
        </w:rPr>
        <w:t>ț</w:t>
      </w:r>
      <w:r w:rsidR="00687A1B" w:rsidRPr="003A45A5">
        <w:rPr>
          <w:rFonts w:ascii="Arial" w:hAnsi="Arial" w:cs="Arial"/>
          <w:sz w:val="24"/>
          <w:szCs w:val="24"/>
        </w:rPr>
        <w:t xml:space="preserve">i </w:t>
      </w:r>
      <w:r w:rsidR="00F36863">
        <w:rPr>
          <w:rFonts w:ascii="Arial" w:hAnsi="Arial" w:cs="Arial"/>
          <w:sz w:val="24"/>
          <w:szCs w:val="24"/>
        </w:rPr>
        <w:t>ș</w:t>
      </w:r>
      <w:r w:rsidR="00687A1B" w:rsidRPr="003A45A5">
        <w:rPr>
          <w:rFonts w:ascii="Arial" w:hAnsi="Arial" w:cs="Arial"/>
          <w:sz w:val="24"/>
          <w:szCs w:val="24"/>
        </w:rPr>
        <w:t xml:space="preserve">i </w:t>
      </w:r>
      <w:r w:rsidR="00687A1B" w:rsidRPr="003A45A5">
        <w:rPr>
          <w:rFonts w:ascii="Arial" w:hAnsi="Arial" w:cs="Arial"/>
          <w:b/>
          <w:sz w:val="24"/>
          <w:szCs w:val="24"/>
        </w:rPr>
        <w:t>s</w:t>
      </w:r>
      <w:r w:rsidR="00F36863">
        <w:rPr>
          <w:rFonts w:ascii="Arial" w:hAnsi="Arial" w:cs="Arial"/>
          <w:b/>
          <w:sz w:val="24"/>
          <w:szCs w:val="24"/>
        </w:rPr>
        <w:t>ă</w:t>
      </w:r>
      <w:r w:rsidR="00687A1B" w:rsidRPr="003A45A5">
        <w:rPr>
          <w:rFonts w:ascii="Arial" w:hAnsi="Arial" w:cs="Arial"/>
          <w:b/>
          <w:sz w:val="24"/>
          <w:szCs w:val="24"/>
        </w:rPr>
        <w:t xml:space="preserve"> obtine</w:t>
      </w:r>
      <w:r w:rsidR="00F36863">
        <w:rPr>
          <w:rFonts w:ascii="Arial" w:hAnsi="Arial" w:cs="Arial"/>
          <w:b/>
          <w:sz w:val="24"/>
          <w:szCs w:val="24"/>
        </w:rPr>
        <w:t>ț</w:t>
      </w:r>
      <w:r w:rsidR="00687A1B" w:rsidRPr="003A45A5">
        <w:rPr>
          <w:rFonts w:ascii="Arial" w:hAnsi="Arial" w:cs="Arial"/>
          <w:b/>
          <w:sz w:val="24"/>
          <w:szCs w:val="24"/>
        </w:rPr>
        <w:t>i Autoriza</w:t>
      </w:r>
      <w:r w:rsidR="00F36863">
        <w:rPr>
          <w:rFonts w:ascii="Arial" w:hAnsi="Arial" w:cs="Arial"/>
          <w:b/>
          <w:sz w:val="24"/>
          <w:szCs w:val="24"/>
        </w:rPr>
        <w:t>ț</w:t>
      </w:r>
      <w:r w:rsidR="00687A1B" w:rsidRPr="003A45A5">
        <w:rPr>
          <w:rFonts w:ascii="Arial" w:hAnsi="Arial" w:cs="Arial"/>
          <w:b/>
          <w:sz w:val="24"/>
          <w:szCs w:val="24"/>
        </w:rPr>
        <w:t>ie de Mediu</w:t>
      </w:r>
      <w:r w:rsidR="00687A1B" w:rsidRPr="003A45A5">
        <w:rPr>
          <w:rFonts w:ascii="Arial" w:hAnsi="Arial" w:cs="Arial"/>
          <w:sz w:val="24"/>
          <w:szCs w:val="24"/>
        </w:rPr>
        <w:t xml:space="preserve"> </w:t>
      </w:r>
      <w:r w:rsidR="00F36863">
        <w:rPr>
          <w:rFonts w:ascii="Arial" w:hAnsi="Arial" w:cs="Arial"/>
          <w:sz w:val="24"/>
          <w:szCs w:val="24"/>
        </w:rPr>
        <w:t>î</w:t>
      </w:r>
      <w:r w:rsidR="00687A1B" w:rsidRPr="003A45A5">
        <w:rPr>
          <w:rFonts w:ascii="Arial" w:hAnsi="Arial" w:cs="Arial"/>
          <w:sz w:val="24"/>
          <w:szCs w:val="24"/>
        </w:rPr>
        <w:t>n conformitate cu Ordinul mai sus mentionat</w:t>
      </w:r>
      <w:r w:rsidR="00F36863">
        <w:rPr>
          <w:rFonts w:ascii="Arial" w:hAnsi="Arial" w:cs="Arial"/>
          <w:sz w:val="24"/>
          <w:szCs w:val="24"/>
        </w:rPr>
        <w:t>;</w:t>
      </w:r>
    </w:p>
    <w:p w14:paraId="40864AD2" w14:textId="77777777" w:rsidR="0008558A" w:rsidRPr="0008558A" w:rsidRDefault="0008558A" w:rsidP="00092E2F">
      <w:pPr>
        <w:numPr>
          <w:ilvl w:val="0"/>
          <w:numId w:val="6"/>
        </w:numPr>
        <w:spacing w:line="240" w:lineRule="auto"/>
        <w:contextualSpacing/>
        <w:jc w:val="both"/>
        <w:rPr>
          <w:rFonts w:ascii="Arial" w:hAnsi="Arial" w:cs="Arial"/>
          <w:sz w:val="24"/>
          <w:szCs w:val="24"/>
        </w:rPr>
      </w:pPr>
      <w:r w:rsidRPr="0008558A">
        <w:rPr>
          <w:rFonts w:ascii="Arial" w:hAnsi="Arial" w:cs="Arial"/>
          <w:sz w:val="24"/>
          <w:szCs w:val="24"/>
        </w:rPr>
        <w:t>Activitatea se va putea desfășura numai cu respectarea reglementărilor stabilite conform planurilor urbanistice aflate în vigoare, cu privire la funcțiunea zonei, aprobate conform legii. În condițiile în care se va constata că activitatea nu este compatibilă cu funcțiunea zonei, stabilită conform legii și/sau că funcționarea obiectivului generază disconfort de orice natură, pentru așezările umane sau pentru factorii de mediu, activitatea va fi reevaluat</w:t>
      </w:r>
      <w:r w:rsidR="0075254F">
        <w:rPr>
          <w:rFonts w:ascii="Arial" w:hAnsi="Arial" w:cs="Arial"/>
          <w:sz w:val="24"/>
          <w:szCs w:val="24"/>
        </w:rPr>
        <w:t>ă</w:t>
      </w:r>
      <w:r w:rsidRPr="0008558A">
        <w:rPr>
          <w:rFonts w:ascii="Arial" w:hAnsi="Arial" w:cs="Arial"/>
          <w:sz w:val="24"/>
          <w:szCs w:val="24"/>
        </w:rPr>
        <w:t xml:space="preserve"> conform prevederilor legale în vigoare.</w:t>
      </w:r>
    </w:p>
    <w:p w14:paraId="1391C7FB" w14:textId="77777777" w:rsidR="0008558A" w:rsidRDefault="0008558A" w:rsidP="00092E2F">
      <w:pPr>
        <w:numPr>
          <w:ilvl w:val="0"/>
          <w:numId w:val="6"/>
        </w:numPr>
        <w:spacing w:line="240" w:lineRule="auto"/>
        <w:contextualSpacing/>
        <w:jc w:val="both"/>
        <w:rPr>
          <w:rFonts w:ascii="Arial" w:hAnsi="Arial" w:cs="Arial"/>
          <w:sz w:val="24"/>
          <w:szCs w:val="24"/>
        </w:rPr>
      </w:pPr>
      <w:r w:rsidRPr="0008558A">
        <w:rPr>
          <w:rFonts w:ascii="Arial" w:hAnsi="Arial" w:cs="Arial"/>
          <w:sz w:val="24"/>
          <w:szCs w:val="24"/>
        </w:rPr>
        <w:t>Operatorul are obliga</w:t>
      </w:r>
      <w:r w:rsidR="0075254F">
        <w:rPr>
          <w:rFonts w:ascii="Arial" w:hAnsi="Arial" w:cs="Arial"/>
          <w:sz w:val="24"/>
          <w:szCs w:val="24"/>
        </w:rPr>
        <w:t>ț</w:t>
      </w:r>
      <w:r w:rsidRPr="0008558A">
        <w:rPr>
          <w:rFonts w:ascii="Arial" w:hAnsi="Arial" w:cs="Arial"/>
          <w:sz w:val="24"/>
          <w:szCs w:val="24"/>
        </w:rPr>
        <w:t>ia s</w:t>
      </w:r>
      <w:r w:rsidR="0075254F">
        <w:rPr>
          <w:rFonts w:ascii="Arial" w:hAnsi="Arial" w:cs="Arial"/>
          <w:sz w:val="24"/>
          <w:szCs w:val="24"/>
        </w:rPr>
        <w:t>ă</w:t>
      </w:r>
      <w:r w:rsidRPr="0008558A">
        <w:rPr>
          <w:rFonts w:ascii="Arial" w:hAnsi="Arial" w:cs="Arial"/>
          <w:sz w:val="24"/>
          <w:szCs w:val="24"/>
        </w:rPr>
        <w:t xml:space="preserve"> asigure dot</w:t>
      </w:r>
      <w:r w:rsidR="0075254F">
        <w:rPr>
          <w:rFonts w:ascii="Arial" w:hAnsi="Arial" w:cs="Arial"/>
          <w:sz w:val="24"/>
          <w:szCs w:val="24"/>
        </w:rPr>
        <w:t>ă</w:t>
      </w:r>
      <w:r w:rsidRPr="0008558A">
        <w:rPr>
          <w:rFonts w:ascii="Arial" w:hAnsi="Arial" w:cs="Arial"/>
          <w:sz w:val="24"/>
          <w:szCs w:val="24"/>
        </w:rPr>
        <w:t>ri corespunz</w:t>
      </w:r>
      <w:r w:rsidR="0075254F">
        <w:rPr>
          <w:rFonts w:ascii="Arial" w:hAnsi="Arial" w:cs="Arial"/>
          <w:sz w:val="24"/>
          <w:szCs w:val="24"/>
        </w:rPr>
        <w:t>ă</w:t>
      </w:r>
      <w:r w:rsidRPr="0008558A">
        <w:rPr>
          <w:rFonts w:ascii="Arial" w:hAnsi="Arial" w:cs="Arial"/>
          <w:sz w:val="24"/>
          <w:szCs w:val="24"/>
        </w:rPr>
        <w:t>toare cu mijloace, structuri, dot</w:t>
      </w:r>
      <w:r w:rsidR="0075254F">
        <w:rPr>
          <w:rFonts w:ascii="Arial" w:hAnsi="Arial" w:cs="Arial"/>
          <w:sz w:val="24"/>
          <w:szCs w:val="24"/>
        </w:rPr>
        <w:t>ă</w:t>
      </w:r>
      <w:r w:rsidRPr="0008558A">
        <w:rPr>
          <w:rFonts w:ascii="Arial" w:hAnsi="Arial" w:cs="Arial"/>
          <w:sz w:val="24"/>
          <w:szCs w:val="24"/>
        </w:rPr>
        <w:t xml:space="preserve">ri materiale </w:t>
      </w:r>
      <w:r w:rsidR="0075254F">
        <w:rPr>
          <w:rFonts w:ascii="Arial" w:hAnsi="Arial" w:cs="Arial"/>
          <w:sz w:val="24"/>
          <w:szCs w:val="24"/>
        </w:rPr>
        <w:t>ș</w:t>
      </w:r>
      <w:r w:rsidRPr="0008558A">
        <w:rPr>
          <w:rFonts w:ascii="Arial" w:hAnsi="Arial" w:cs="Arial"/>
          <w:sz w:val="24"/>
          <w:szCs w:val="24"/>
        </w:rPr>
        <w:t xml:space="preserve">i sisteme de management adecvate </w:t>
      </w:r>
      <w:r w:rsidR="0075254F">
        <w:rPr>
          <w:rFonts w:ascii="Arial" w:hAnsi="Arial" w:cs="Arial"/>
          <w:sz w:val="24"/>
          <w:szCs w:val="24"/>
        </w:rPr>
        <w:t>î</w:t>
      </w:r>
      <w:r w:rsidRPr="0008558A">
        <w:rPr>
          <w:rFonts w:ascii="Arial" w:hAnsi="Arial" w:cs="Arial"/>
          <w:sz w:val="24"/>
          <w:szCs w:val="24"/>
        </w:rPr>
        <w:t>n scopul protej</w:t>
      </w:r>
      <w:r w:rsidR="0075254F">
        <w:rPr>
          <w:rFonts w:ascii="Arial" w:hAnsi="Arial" w:cs="Arial"/>
          <w:sz w:val="24"/>
          <w:szCs w:val="24"/>
        </w:rPr>
        <w:t>ă</w:t>
      </w:r>
      <w:r w:rsidRPr="0008558A">
        <w:rPr>
          <w:rFonts w:ascii="Arial" w:hAnsi="Arial" w:cs="Arial"/>
          <w:sz w:val="24"/>
          <w:szCs w:val="24"/>
        </w:rPr>
        <w:t>rii, la un nivel ridicat, a s</w:t>
      </w:r>
      <w:r w:rsidR="0075254F">
        <w:rPr>
          <w:rFonts w:ascii="Arial" w:hAnsi="Arial" w:cs="Arial"/>
          <w:sz w:val="24"/>
          <w:szCs w:val="24"/>
        </w:rPr>
        <w:t>ă</w:t>
      </w:r>
      <w:r w:rsidRPr="0008558A">
        <w:rPr>
          <w:rFonts w:ascii="Arial" w:hAnsi="Arial" w:cs="Arial"/>
          <w:sz w:val="24"/>
          <w:szCs w:val="24"/>
        </w:rPr>
        <w:t>n</w:t>
      </w:r>
      <w:r w:rsidR="0075254F">
        <w:rPr>
          <w:rFonts w:ascii="Arial" w:hAnsi="Arial" w:cs="Arial"/>
          <w:sz w:val="24"/>
          <w:szCs w:val="24"/>
        </w:rPr>
        <w:t>ă</w:t>
      </w:r>
      <w:r w:rsidRPr="0008558A">
        <w:rPr>
          <w:rFonts w:ascii="Arial" w:hAnsi="Arial" w:cs="Arial"/>
          <w:sz w:val="24"/>
          <w:szCs w:val="24"/>
        </w:rPr>
        <w:t>t</w:t>
      </w:r>
      <w:r w:rsidR="0075254F">
        <w:rPr>
          <w:rFonts w:ascii="Arial" w:hAnsi="Arial" w:cs="Arial"/>
          <w:sz w:val="24"/>
          <w:szCs w:val="24"/>
        </w:rPr>
        <w:t>ăț</w:t>
      </w:r>
      <w:r w:rsidRPr="0008558A">
        <w:rPr>
          <w:rFonts w:ascii="Arial" w:hAnsi="Arial" w:cs="Arial"/>
          <w:sz w:val="24"/>
          <w:szCs w:val="24"/>
        </w:rPr>
        <w:t>ii popula</w:t>
      </w:r>
      <w:r w:rsidR="0075254F">
        <w:rPr>
          <w:rFonts w:ascii="Arial" w:hAnsi="Arial" w:cs="Arial"/>
          <w:sz w:val="24"/>
          <w:szCs w:val="24"/>
        </w:rPr>
        <w:t>ț</w:t>
      </w:r>
      <w:r w:rsidRPr="0008558A">
        <w:rPr>
          <w:rFonts w:ascii="Arial" w:hAnsi="Arial" w:cs="Arial"/>
          <w:sz w:val="24"/>
          <w:szCs w:val="24"/>
        </w:rPr>
        <w:t xml:space="preserve">iei </w:t>
      </w:r>
      <w:r w:rsidR="0075254F">
        <w:rPr>
          <w:rFonts w:ascii="Arial" w:hAnsi="Arial" w:cs="Arial"/>
          <w:sz w:val="24"/>
          <w:szCs w:val="24"/>
        </w:rPr>
        <w:t>ș</w:t>
      </w:r>
      <w:r w:rsidRPr="0008558A">
        <w:rPr>
          <w:rFonts w:ascii="Arial" w:hAnsi="Arial" w:cs="Arial"/>
          <w:sz w:val="24"/>
          <w:szCs w:val="24"/>
        </w:rPr>
        <w:t>i a mediului.</w:t>
      </w:r>
    </w:p>
    <w:p w14:paraId="5AF1E4A6" w14:textId="435CECE4" w:rsidR="000F38AC" w:rsidRDefault="000F38AC" w:rsidP="000F38AC">
      <w:pPr>
        <w:spacing w:line="240" w:lineRule="auto"/>
        <w:contextualSpacing/>
        <w:jc w:val="both"/>
        <w:rPr>
          <w:rFonts w:ascii="Arial" w:hAnsi="Arial" w:cs="Arial"/>
          <w:sz w:val="24"/>
          <w:szCs w:val="24"/>
        </w:rPr>
      </w:pPr>
      <w:r>
        <w:rPr>
          <w:rFonts w:ascii="Arial" w:hAnsi="Arial" w:cs="Arial"/>
          <w:sz w:val="24"/>
          <w:szCs w:val="24"/>
        </w:rPr>
        <w:t>Pentru perioada de functionare a statiei de distributie carburanti se va avea in vedere respectarea:</w:t>
      </w:r>
    </w:p>
    <w:p w14:paraId="55752971" w14:textId="14E41FE9" w:rsidR="000F38AC" w:rsidRDefault="000F38AC" w:rsidP="000E46BB">
      <w:pPr>
        <w:numPr>
          <w:ilvl w:val="0"/>
          <w:numId w:val="9"/>
        </w:numPr>
        <w:spacing w:after="0" w:line="240" w:lineRule="auto"/>
        <w:jc w:val="both"/>
        <w:rPr>
          <w:rFonts w:ascii="Arial" w:hAnsi="Arial" w:cs="Arial"/>
          <w:lang w:val="it-IT"/>
        </w:rPr>
      </w:pPr>
      <w:r w:rsidRPr="00860B52">
        <w:rPr>
          <w:rFonts w:ascii="Arial" w:hAnsi="Arial" w:cs="Arial"/>
          <w:lang w:val="it-IT"/>
        </w:rPr>
        <w:t xml:space="preserve">Ordinului nr. 337/2001 pentru aprobarea Normelor privind </w:t>
      </w:r>
      <w:r w:rsidRPr="000F38AC">
        <w:rPr>
          <w:rFonts w:ascii="Arial" w:hAnsi="Arial" w:cs="Arial"/>
          <w:lang w:val="it-IT"/>
        </w:rPr>
        <w:t xml:space="preserve">inspectia tehnica a instalatiilor, echipamentelor si dispozitivelor utilizate in scopul limitarii emisiilor de compusi organici volatili rezultati de la depozitarea, incarcarea, descarcarea si distributia benzinei la terminale si statiile de distributie carburanti, </w:t>
      </w:r>
      <w:r w:rsidRPr="000F38AC">
        <w:rPr>
          <w:rFonts w:ascii="Arial" w:hAnsi="Arial" w:cs="Arial"/>
          <w:bCs/>
          <w:kern w:val="1"/>
          <w:lang w:val="ro-RO"/>
        </w:rPr>
        <w:t>cu completarile si modificarile ulterioare</w:t>
      </w:r>
      <w:r w:rsidRPr="000F38AC">
        <w:rPr>
          <w:rFonts w:ascii="Arial" w:hAnsi="Arial" w:cs="Arial"/>
          <w:lang w:val="it-IT"/>
        </w:rPr>
        <w:t>.</w:t>
      </w:r>
    </w:p>
    <w:p w14:paraId="0EA8E518" w14:textId="4226E32F" w:rsidR="000F38AC" w:rsidRPr="000F38AC" w:rsidRDefault="000F38AC" w:rsidP="000E46BB">
      <w:pPr>
        <w:numPr>
          <w:ilvl w:val="0"/>
          <w:numId w:val="9"/>
        </w:numPr>
        <w:spacing w:after="0" w:line="240" w:lineRule="auto"/>
        <w:jc w:val="both"/>
        <w:rPr>
          <w:rStyle w:val="Strong"/>
          <w:rFonts w:ascii="Arial" w:hAnsi="Arial" w:cs="Arial"/>
          <w:b w:val="0"/>
          <w:bCs w:val="0"/>
          <w:color w:val="212529"/>
        </w:rPr>
      </w:pPr>
      <w:r w:rsidRPr="001D2A62">
        <w:rPr>
          <w:rStyle w:val="Strong"/>
          <w:rFonts w:ascii="Arial" w:hAnsi="Arial" w:cs="Arial"/>
          <w:b w:val="0"/>
          <w:color w:val="212529"/>
        </w:rPr>
        <w:t xml:space="preserve">O.U. nr. </w:t>
      </w:r>
      <w:r w:rsidRPr="00E25C27">
        <w:rPr>
          <w:rStyle w:val="Strong"/>
          <w:rFonts w:ascii="Arial" w:hAnsi="Arial" w:cs="Arial"/>
          <w:b w:val="0"/>
          <w:color w:val="212529"/>
        </w:rPr>
        <w:t>80/2018</w:t>
      </w:r>
      <w:r w:rsidRPr="001D2A62">
        <w:rPr>
          <w:rStyle w:val="Strong"/>
          <w:rFonts w:ascii="Arial" w:hAnsi="Arial" w:cs="Arial"/>
          <w:b w:val="0"/>
          <w:color w:val="212529"/>
        </w:rPr>
        <w:t xml:space="preserve"> pentru stabilirea conditiilor de </w:t>
      </w:r>
      <w:r w:rsidRPr="000F38AC">
        <w:rPr>
          <w:rStyle w:val="Strong"/>
          <w:rFonts w:ascii="Arial" w:hAnsi="Arial" w:cs="Arial"/>
          <w:b w:val="0"/>
          <w:color w:val="212529"/>
        </w:rPr>
        <w:t>introducere pe piata a benzinei si motorinei, de introducere a unui mecanism de monitorizare si</w:t>
      </w:r>
      <w:r w:rsidR="000E46BB">
        <w:rPr>
          <w:rStyle w:val="Strong"/>
          <w:rFonts w:ascii="Arial" w:hAnsi="Arial" w:cs="Arial"/>
          <w:b w:val="0"/>
          <w:color w:val="212529"/>
        </w:rPr>
        <w:t xml:space="preserve"> </w:t>
      </w:r>
      <w:r w:rsidRPr="000F38AC">
        <w:rPr>
          <w:rStyle w:val="Strong"/>
          <w:rFonts w:ascii="Arial" w:hAnsi="Arial" w:cs="Arial"/>
          <w:b w:val="0"/>
          <w:color w:val="212529"/>
        </w:rPr>
        <w:t>reducere a emisiilor de gaze cu efect de sera si de stabilire a  metodelor de calcul si de raportare a reducerii emisiilor de gaze cu efect de sera si pentru modificarea si completarea Legii nr. 220/2008 pentru stabilirea sistemului de promovare</w:t>
      </w:r>
      <w:r>
        <w:rPr>
          <w:rFonts w:ascii="Arial" w:hAnsi="Arial" w:cs="Arial"/>
          <w:color w:val="212529"/>
        </w:rPr>
        <w:t xml:space="preserve"> </w:t>
      </w:r>
      <w:r w:rsidRPr="000F38AC">
        <w:rPr>
          <w:rStyle w:val="Strong"/>
          <w:rFonts w:ascii="Arial" w:hAnsi="Arial" w:cs="Arial"/>
          <w:b w:val="0"/>
          <w:color w:val="212529"/>
        </w:rPr>
        <w:t>a producerii energiei din surse regenerabile de energie.</w:t>
      </w:r>
    </w:p>
    <w:p w14:paraId="674B2D21" w14:textId="71B4DA48" w:rsidR="000F38AC" w:rsidRPr="000E46BB" w:rsidRDefault="000E46BB" w:rsidP="000E46BB">
      <w:pPr>
        <w:pStyle w:val="BodyText"/>
        <w:numPr>
          <w:ilvl w:val="0"/>
          <w:numId w:val="9"/>
        </w:numPr>
        <w:spacing w:after="0" w:line="240" w:lineRule="auto"/>
        <w:jc w:val="both"/>
        <w:rPr>
          <w:rFonts w:ascii="Arial" w:hAnsi="Arial" w:cs="Arial"/>
          <w:bCs/>
          <w:kern w:val="1"/>
          <w:szCs w:val="24"/>
          <w:lang w:val="ro-RO"/>
        </w:rPr>
      </w:pPr>
      <w:r w:rsidRPr="000E46BB">
        <w:rPr>
          <w:rFonts w:ascii="Arial" w:hAnsi="Arial" w:cs="Arial"/>
          <w:szCs w:val="24"/>
        </w:rPr>
        <w:t>H.G. nr. 346/2016 privind limitarea continutului de sulf din</w:t>
      </w:r>
      <w:r w:rsidRPr="000E46BB">
        <w:rPr>
          <w:rFonts w:ascii="Arial" w:hAnsi="Arial" w:cs="Arial"/>
          <w:szCs w:val="24"/>
          <w:lang w:val="en-US"/>
        </w:rPr>
        <w:t xml:space="preserve"> </w:t>
      </w:r>
      <w:r w:rsidRPr="000E46BB">
        <w:rPr>
          <w:rFonts w:ascii="Arial" w:hAnsi="Arial" w:cs="Arial"/>
          <w:szCs w:val="24"/>
        </w:rPr>
        <w:t>combustibilii lichizi</w:t>
      </w:r>
      <w:r w:rsidRPr="000E46BB">
        <w:rPr>
          <w:rFonts w:ascii="Arial" w:hAnsi="Arial" w:cs="Arial"/>
          <w:bCs/>
          <w:kern w:val="1"/>
          <w:szCs w:val="24"/>
          <w:lang w:val="ro-RO"/>
        </w:rPr>
        <w:t>.</w:t>
      </w:r>
    </w:p>
    <w:p w14:paraId="686D4780" w14:textId="77777777" w:rsidR="000F38AC" w:rsidRPr="0008558A" w:rsidRDefault="000F38AC" w:rsidP="000F38AC">
      <w:pPr>
        <w:spacing w:line="240" w:lineRule="auto"/>
        <w:contextualSpacing/>
        <w:jc w:val="both"/>
        <w:rPr>
          <w:rFonts w:ascii="Arial" w:hAnsi="Arial" w:cs="Arial"/>
          <w:sz w:val="24"/>
          <w:szCs w:val="24"/>
        </w:rPr>
      </w:pPr>
    </w:p>
    <w:p w14:paraId="5AB19B0F" w14:textId="77777777" w:rsidR="00687A1B" w:rsidRPr="003A45A5" w:rsidRDefault="00687A1B" w:rsidP="00687A1B">
      <w:pPr>
        <w:spacing w:line="240" w:lineRule="auto"/>
        <w:contextualSpacing/>
        <w:jc w:val="both"/>
        <w:rPr>
          <w:rFonts w:ascii="Arial" w:hAnsi="Arial" w:cs="Arial"/>
          <w:b/>
          <w:sz w:val="24"/>
          <w:szCs w:val="24"/>
        </w:rPr>
      </w:pPr>
      <w:r w:rsidRPr="003A45A5">
        <w:rPr>
          <w:rFonts w:ascii="Arial" w:hAnsi="Arial" w:cs="Arial"/>
          <w:b/>
          <w:sz w:val="24"/>
          <w:szCs w:val="24"/>
        </w:rPr>
        <w:t>Prezentul act de reglementare stabilește condițiile de realizare a proiectului din punct de vedere al protecției mediului. În cazul în care proiectul nu se încadrează în funcțiunea zonei, decizia de emitere/respingere a aprobării de dezvoltare revine autorității administrației publice locale.</w:t>
      </w:r>
    </w:p>
    <w:p w14:paraId="6A967519" w14:textId="77777777" w:rsidR="00687A1B" w:rsidRPr="003A45A5" w:rsidRDefault="00687A1B" w:rsidP="003C4ECD">
      <w:pPr>
        <w:spacing w:line="240" w:lineRule="auto"/>
        <w:contextualSpacing/>
        <w:jc w:val="both"/>
        <w:rPr>
          <w:rFonts w:ascii="Arial" w:hAnsi="Arial" w:cs="Arial"/>
          <w:sz w:val="24"/>
          <w:szCs w:val="24"/>
        </w:rPr>
      </w:pPr>
      <w:r w:rsidRPr="003A45A5">
        <w:rPr>
          <w:rFonts w:ascii="Arial" w:hAnsi="Arial" w:cs="Arial"/>
          <w:sz w:val="24"/>
          <w:szCs w:val="24"/>
        </w:rPr>
        <w:t xml:space="preserve">Pentru legalitatea </w:t>
      </w:r>
      <w:r w:rsidR="0075254F">
        <w:rPr>
          <w:rFonts w:ascii="Arial" w:hAnsi="Arial" w:cs="Arial"/>
          <w:sz w:val="24"/>
          <w:szCs w:val="24"/>
        </w:rPr>
        <w:t>ș</w:t>
      </w:r>
      <w:r w:rsidRPr="003A45A5">
        <w:rPr>
          <w:rFonts w:ascii="Arial" w:hAnsi="Arial" w:cs="Arial"/>
          <w:sz w:val="24"/>
          <w:szCs w:val="24"/>
        </w:rPr>
        <w:t>i autenticitatea documentelor depuse la dosar se face r</w:t>
      </w:r>
      <w:r w:rsidR="0075254F">
        <w:rPr>
          <w:rFonts w:ascii="Arial" w:hAnsi="Arial" w:cs="Arial"/>
          <w:sz w:val="24"/>
          <w:szCs w:val="24"/>
        </w:rPr>
        <w:t>ă</w:t>
      </w:r>
      <w:r w:rsidRPr="003A45A5">
        <w:rPr>
          <w:rFonts w:ascii="Arial" w:hAnsi="Arial" w:cs="Arial"/>
          <w:sz w:val="24"/>
          <w:szCs w:val="24"/>
        </w:rPr>
        <w:t>spunzator titularul proiectului. Conform art. 21, alin.</w:t>
      </w:r>
      <w:r w:rsidR="0075254F">
        <w:rPr>
          <w:rFonts w:ascii="Arial" w:hAnsi="Arial" w:cs="Arial"/>
          <w:sz w:val="24"/>
          <w:szCs w:val="24"/>
        </w:rPr>
        <w:t xml:space="preserve"> </w:t>
      </w:r>
      <w:r w:rsidRPr="003A45A5">
        <w:rPr>
          <w:rFonts w:ascii="Arial" w:hAnsi="Arial" w:cs="Arial"/>
          <w:sz w:val="24"/>
          <w:szCs w:val="24"/>
        </w:rPr>
        <w:t>(4) din OUG. 195/2005 privind protec</w:t>
      </w:r>
      <w:r w:rsidR="0075254F">
        <w:rPr>
          <w:rFonts w:ascii="Arial" w:hAnsi="Arial" w:cs="Arial"/>
          <w:sz w:val="24"/>
          <w:szCs w:val="24"/>
        </w:rPr>
        <w:t>ț</w:t>
      </w:r>
      <w:r w:rsidRPr="003A45A5">
        <w:rPr>
          <w:rFonts w:ascii="Arial" w:hAnsi="Arial" w:cs="Arial"/>
          <w:sz w:val="24"/>
          <w:szCs w:val="24"/>
        </w:rPr>
        <w:t>ia mediului, aprobată cu modificări și completări prin Legea nr. 265/2006, cu modificările și completările ulterioare ”răspunderea pentru corectitudinea informaţiilor puse la dispoziţia autorităţilor competente pentru protecţia mediului și a publicului r</w:t>
      </w:r>
      <w:r w:rsidR="003C4ECD" w:rsidRPr="003A45A5">
        <w:rPr>
          <w:rFonts w:ascii="Arial" w:hAnsi="Arial" w:cs="Arial"/>
          <w:sz w:val="24"/>
          <w:szCs w:val="24"/>
        </w:rPr>
        <w:t>evine titularului proiectului”.</w:t>
      </w:r>
    </w:p>
    <w:p w14:paraId="29173A71" w14:textId="77777777" w:rsidR="00687A1B" w:rsidRPr="003A45A5" w:rsidRDefault="00687A1B" w:rsidP="00687A1B">
      <w:pPr>
        <w:spacing w:line="240" w:lineRule="auto"/>
        <w:ind w:firstLine="720"/>
        <w:contextualSpacing/>
        <w:jc w:val="both"/>
        <w:rPr>
          <w:rFonts w:ascii="Arial" w:hAnsi="Arial" w:cs="Arial"/>
          <w:b/>
          <w:sz w:val="24"/>
          <w:szCs w:val="24"/>
        </w:rPr>
      </w:pPr>
      <w:r w:rsidRPr="003A45A5">
        <w:rPr>
          <w:rFonts w:ascii="Arial" w:hAnsi="Arial" w:cs="Arial"/>
          <w:b/>
          <w:sz w:val="24"/>
          <w:szCs w:val="24"/>
        </w:rPr>
        <w:t>Conform prevederilor Legii nr. 292/2018:</w:t>
      </w:r>
    </w:p>
    <w:p w14:paraId="7B29CC47"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xml:space="preserve"> - anexa 5, art. 43, alin. (3) la finalizarea proiectelor publice </w:t>
      </w:r>
      <w:r w:rsidR="0075254F">
        <w:rPr>
          <w:rFonts w:ascii="Arial" w:hAnsi="Arial" w:cs="Arial"/>
          <w:sz w:val="24"/>
          <w:szCs w:val="24"/>
        </w:rPr>
        <w:t>ș</w:t>
      </w:r>
      <w:r w:rsidRPr="003A45A5">
        <w:rPr>
          <w:rFonts w:ascii="Arial" w:hAnsi="Arial" w:cs="Arial"/>
          <w:sz w:val="24"/>
          <w:szCs w:val="24"/>
        </w:rPr>
        <w:t>i private care au f</w:t>
      </w:r>
      <w:r w:rsidR="0075254F">
        <w:rPr>
          <w:rFonts w:ascii="Arial" w:hAnsi="Arial" w:cs="Arial"/>
          <w:sz w:val="24"/>
          <w:szCs w:val="24"/>
        </w:rPr>
        <w:t>ă</w:t>
      </w:r>
      <w:r w:rsidRPr="003A45A5">
        <w:rPr>
          <w:rFonts w:ascii="Arial" w:hAnsi="Arial" w:cs="Arial"/>
          <w:sz w:val="24"/>
          <w:szCs w:val="24"/>
        </w:rPr>
        <w:t>cut obiectul procedurii de evaluare a impactului asupra mediului, autoritatea competent</w:t>
      </w:r>
      <w:r w:rsidR="0075254F">
        <w:rPr>
          <w:rFonts w:ascii="Arial" w:hAnsi="Arial" w:cs="Arial"/>
          <w:sz w:val="24"/>
          <w:szCs w:val="24"/>
        </w:rPr>
        <w:t>ă</w:t>
      </w:r>
      <w:r w:rsidRPr="003A45A5">
        <w:rPr>
          <w:rFonts w:ascii="Arial" w:hAnsi="Arial" w:cs="Arial"/>
          <w:sz w:val="24"/>
          <w:szCs w:val="24"/>
        </w:rPr>
        <w:t xml:space="preserve"> pentru protec</w:t>
      </w:r>
      <w:r w:rsidR="0075254F">
        <w:rPr>
          <w:rFonts w:ascii="Arial" w:hAnsi="Arial" w:cs="Arial"/>
          <w:sz w:val="24"/>
          <w:szCs w:val="24"/>
        </w:rPr>
        <w:t>ț</w:t>
      </w:r>
      <w:r w:rsidRPr="003A45A5">
        <w:rPr>
          <w:rFonts w:ascii="Arial" w:hAnsi="Arial" w:cs="Arial"/>
          <w:sz w:val="24"/>
          <w:szCs w:val="24"/>
        </w:rPr>
        <w:t>ia mediului care a parcurs procedura verifică respectarea prevederilor deciziei etapei de încadrare;</w:t>
      </w:r>
    </w:p>
    <w:p w14:paraId="0D8EA7B9"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xml:space="preserve"> - anexa 5, art. 43 alin. (4) procesul - verbal </w:t>
      </w:r>
      <w:r w:rsidR="0075254F">
        <w:rPr>
          <w:rFonts w:ascii="Arial" w:hAnsi="Arial" w:cs="Arial"/>
          <w:sz w:val="24"/>
          <w:szCs w:val="24"/>
        </w:rPr>
        <w:t>î</w:t>
      </w:r>
      <w:r w:rsidRPr="003A45A5">
        <w:rPr>
          <w:rFonts w:ascii="Arial" w:hAnsi="Arial" w:cs="Arial"/>
          <w:sz w:val="24"/>
          <w:szCs w:val="24"/>
        </w:rPr>
        <w:t xml:space="preserve">ntocmit </w:t>
      </w:r>
      <w:r w:rsidR="0075254F">
        <w:rPr>
          <w:rFonts w:ascii="Arial" w:hAnsi="Arial" w:cs="Arial"/>
          <w:sz w:val="24"/>
          <w:szCs w:val="24"/>
        </w:rPr>
        <w:t>î</w:t>
      </w:r>
      <w:r w:rsidRPr="003A45A5">
        <w:rPr>
          <w:rFonts w:ascii="Arial" w:hAnsi="Arial" w:cs="Arial"/>
          <w:sz w:val="24"/>
          <w:szCs w:val="24"/>
        </w:rPr>
        <w:t>n situa</w:t>
      </w:r>
      <w:r w:rsidR="0075254F">
        <w:rPr>
          <w:rFonts w:ascii="Arial" w:hAnsi="Arial" w:cs="Arial"/>
          <w:sz w:val="24"/>
          <w:szCs w:val="24"/>
        </w:rPr>
        <w:t>ț</w:t>
      </w:r>
      <w:r w:rsidRPr="003A45A5">
        <w:rPr>
          <w:rFonts w:ascii="Arial" w:hAnsi="Arial" w:cs="Arial"/>
          <w:sz w:val="24"/>
          <w:szCs w:val="24"/>
        </w:rPr>
        <w:t>ia prev</w:t>
      </w:r>
      <w:r w:rsidR="0075254F">
        <w:rPr>
          <w:rFonts w:ascii="Arial" w:hAnsi="Arial" w:cs="Arial"/>
          <w:sz w:val="24"/>
          <w:szCs w:val="24"/>
        </w:rPr>
        <w:t>ă</w:t>
      </w:r>
      <w:r w:rsidRPr="003A45A5">
        <w:rPr>
          <w:rFonts w:ascii="Arial" w:hAnsi="Arial" w:cs="Arial"/>
          <w:sz w:val="24"/>
          <w:szCs w:val="24"/>
        </w:rPr>
        <w:t xml:space="preserve">zută la alin. (3) se anexează </w:t>
      </w:r>
      <w:r w:rsidR="0075254F">
        <w:rPr>
          <w:rFonts w:ascii="Arial" w:hAnsi="Arial" w:cs="Arial"/>
          <w:sz w:val="24"/>
          <w:szCs w:val="24"/>
        </w:rPr>
        <w:t>ș</w:t>
      </w:r>
      <w:r w:rsidRPr="003A45A5">
        <w:rPr>
          <w:rFonts w:ascii="Arial" w:hAnsi="Arial" w:cs="Arial"/>
          <w:sz w:val="24"/>
          <w:szCs w:val="24"/>
        </w:rPr>
        <w:t>i face parte integrant</w:t>
      </w:r>
      <w:r w:rsidR="0075254F">
        <w:rPr>
          <w:rFonts w:ascii="Arial" w:hAnsi="Arial" w:cs="Arial"/>
          <w:sz w:val="24"/>
          <w:szCs w:val="24"/>
        </w:rPr>
        <w:t>ă</w:t>
      </w:r>
      <w:r w:rsidRPr="003A45A5">
        <w:rPr>
          <w:rFonts w:ascii="Arial" w:hAnsi="Arial" w:cs="Arial"/>
          <w:sz w:val="24"/>
          <w:szCs w:val="24"/>
        </w:rPr>
        <w:t xml:space="preserve"> din procesul - verbal de recep</w:t>
      </w:r>
      <w:r w:rsidR="00AA482B">
        <w:rPr>
          <w:rFonts w:ascii="Arial" w:hAnsi="Arial" w:cs="Arial"/>
          <w:sz w:val="24"/>
          <w:szCs w:val="24"/>
        </w:rPr>
        <w:t>ț</w:t>
      </w:r>
      <w:r w:rsidRPr="003A45A5">
        <w:rPr>
          <w:rFonts w:ascii="Arial" w:hAnsi="Arial" w:cs="Arial"/>
          <w:sz w:val="24"/>
          <w:szCs w:val="24"/>
        </w:rPr>
        <w:t>ie la terminarea lucrărilor.</w:t>
      </w:r>
    </w:p>
    <w:p w14:paraId="34C51549" w14:textId="77777777" w:rsidR="00687A1B" w:rsidRPr="003A45A5" w:rsidRDefault="00687A1B" w:rsidP="00687A1B">
      <w:pPr>
        <w:spacing w:line="240" w:lineRule="auto"/>
        <w:ind w:firstLine="720"/>
        <w:contextualSpacing/>
        <w:jc w:val="both"/>
        <w:rPr>
          <w:rFonts w:ascii="Arial" w:hAnsi="Arial" w:cs="Arial"/>
          <w:sz w:val="24"/>
          <w:szCs w:val="24"/>
        </w:rPr>
      </w:pPr>
      <w:r w:rsidRPr="003A45A5">
        <w:rPr>
          <w:rFonts w:ascii="Arial" w:hAnsi="Arial" w:cs="Arial"/>
          <w:sz w:val="24"/>
          <w:szCs w:val="24"/>
        </w:rPr>
        <w:lastRenderedPageBreak/>
        <w:t xml:space="preserve"> Prezentul act nu exonerează de răspundere titularul, proiectantul şi/sau constructorul în cazul producerii unor accidente în timpul execuției lucrărilor sau exploatării acestora.</w:t>
      </w:r>
    </w:p>
    <w:p w14:paraId="07CE6A63" w14:textId="77777777" w:rsidR="00687A1B" w:rsidRPr="003A45A5" w:rsidRDefault="00687A1B" w:rsidP="00687A1B">
      <w:pPr>
        <w:spacing w:line="240" w:lineRule="auto"/>
        <w:ind w:firstLine="720"/>
        <w:contextualSpacing/>
        <w:jc w:val="both"/>
        <w:rPr>
          <w:rFonts w:ascii="Arial" w:hAnsi="Arial" w:cs="Arial"/>
          <w:sz w:val="24"/>
          <w:szCs w:val="24"/>
        </w:rPr>
      </w:pPr>
      <w:r w:rsidRPr="003A45A5">
        <w:rPr>
          <w:rFonts w:ascii="Arial" w:hAnsi="Arial" w:cs="Arial"/>
          <w:sz w:val="24"/>
          <w:szCs w:val="24"/>
        </w:rPr>
        <w:t>Nerespectarea prevederilor prezentei decizii a APM Ilfov, se sancționează conform prevederilor legale în vigoare.</w:t>
      </w:r>
    </w:p>
    <w:p w14:paraId="14D41BC7"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Proiectul propus nu necesită parcurgerea celorlalte etape ale procesului de evaluare a impactului asupra mediului de evaluare adecvată și de evaluare asupra corpurilor de apă.</w:t>
      </w:r>
    </w:p>
    <w:p w14:paraId="283A6388"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xml:space="preserve">           Proiectul deciziei etapei de încadrare a fost afişat pe site-ul http://apmif.anpm.ro. </w:t>
      </w:r>
    </w:p>
    <w:p w14:paraId="630921C2"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70610902" w14:textId="77777777" w:rsidR="00687A1B" w:rsidRPr="003A45A5" w:rsidRDefault="00687A1B" w:rsidP="00687A1B">
      <w:pPr>
        <w:spacing w:line="240" w:lineRule="auto"/>
        <w:ind w:firstLine="720"/>
        <w:contextualSpacing/>
        <w:jc w:val="both"/>
        <w:rPr>
          <w:rFonts w:ascii="Arial" w:hAnsi="Arial" w:cs="Arial"/>
          <w:sz w:val="24"/>
          <w:szCs w:val="24"/>
        </w:rPr>
      </w:pPr>
      <w:r w:rsidRPr="003A45A5">
        <w:rPr>
          <w:rFonts w:ascii="Arial" w:hAnsi="Arial" w:cs="Arial"/>
          <w:sz w:val="24"/>
          <w:szCs w:val="24"/>
        </w:rPr>
        <w:t xml:space="preserve">În conformitate cu prevederile OUG nr.195/2005, aprobată prin Legea nr.265/2006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 </w:t>
      </w:r>
    </w:p>
    <w:p w14:paraId="55A38364" w14:textId="77777777" w:rsidR="00687A1B" w:rsidRPr="003A45A5" w:rsidRDefault="00687A1B" w:rsidP="00687A1B">
      <w:pPr>
        <w:spacing w:line="240" w:lineRule="auto"/>
        <w:ind w:firstLine="720"/>
        <w:contextualSpacing/>
        <w:jc w:val="both"/>
        <w:rPr>
          <w:rFonts w:ascii="Arial" w:hAnsi="Arial" w:cs="Arial"/>
          <w:b/>
          <w:sz w:val="24"/>
          <w:szCs w:val="24"/>
        </w:rPr>
      </w:pPr>
      <w:r w:rsidRPr="003A45A5">
        <w:rPr>
          <w:rFonts w:ascii="Arial" w:hAnsi="Arial" w:cs="Arial"/>
          <w:b/>
          <w:sz w:val="24"/>
          <w:szCs w:val="24"/>
        </w:rPr>
        <w:t>Conform prevederilor Legii nr. 292/2018: </w:t>
      </w:r>
    </w:p>
    <w:p w14:paraId="7CF4824B"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14:paraId="4B3777D3"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-anexa 5, art. 34, alin (2) notificarea prevazuta la alin. (1), insotita de raportul de verificare intocmit in conformitate cu prevederile art. 20 alin. (2) lit. a) din Legea nr. 292/2018 de c</w:t>
      </w:r>
      <w:r w:rsidR="00AA482B">
        <w:rPr>
          <w:rFonts w:ascii="Arial" w:hAnsi="Arial" w:cs="Arial"/>
          <w:sz w:val="24"/>
          <w:szCs w:val="24"/>
        </w:rPr>
        <w:t>ă</w:t>
      </w:r>
      <w:r w:rsidRPr="003A45A5">
        <w:rPr>
          <w:rFonts w:ascii="Arial" w:hAnsi="Arial" w:cs="Arial"/>
          <w:sz w:val="24"/>
          <w:szCs w:val="24"/>
        </w:rPr>
        <w:t xml:space="preserve">tre verificatorul de proiecte atestat </w:t>
      </w:r>
      <w:r w:rsidR="00AA482B">
        <w:rPr>
          <w:rFonts w:ascii="Arial" w:hAnsi="Arial" w:cs="Arial"/>
          <w:sz w:val="24"/>
          <w:szCs w:val="24"/>
        </w:rPr>
        <w:t>î</w:t>
      </w:r>
      <w:r w:rsidRPr="003A45A5">
        <w:rPr>
          <w:rFonts w:ascii="Arial" w:hAnsi="Arial" w:cs="Arial"/>
          <w:sz w:val="24"/>
          <w:szCs w:val="24"/>
        </w:rPr>
        <w:t>n condi</w:t>
      </w:r>
      <w:r w:rsidR="00AA482B">
        <w:rPr>
          <w:rFonts w:ascii="Arial" w:hAnsi="Arial" w:cs="Arial"/>
          <w:sz w:val="24"/>
          <w:szCs w:val="24"/>
        </w:rPr>
        <w:t>ț</w:t>
      </w:r>
      <w:r w:rsidRPr="003A45A5">
        <w:rPr>
          <w:rFonts w:ascii="Arial" w:hAnsi="Arial" w:cs="Arial"/>
          <w:sz w:val="24"/>
          <w:szCs w:val="24"/>
        </w:rPr>
        <w:t>iile legii pentru cerin</w:t>
      </w:r>
      <w:r w:rsidR="00AA482B">
        <w:rPr>
          <w:rFonts w:ascii="Arial" w:hAnsi="Arial" w:cs="Arial"/>
          <w:sz w:val="24"/>
          <w:szCs w:val="24"/>
        </w:rPr>
        <w:t>ț</w:t>
      </w:r>
      <w:r w:rsidRPr="003A45A5">
        <w:rPr>
          <w:rFonts w:ascii="Arial" w:hAnsi="Arial" w:cs="Arial"/>
          <w:sz w:val="24"/>
          <w:szCs w:val="24"/>
        </w:rPr>
        <w:t>a esen</w:t>
      </w:r>
      <w:r w:rsidR="00AA482B">
        <w:rPr>
          <w:rFonts w:ascii="Arial" w:hAnsi="Arial" w:cs="Arial"/>
          <w:sz w:val="24"/>
          <w:szCs w:val="24"/>
        </w:rPr>
        <w:t>ț</w:t>
      </w:r>
      <w:r w:rsidRPr="003A45A5">
        <w:rPr>
          <w:rFonts w:ascii="Arial" w:hAnsi="Arial" w:cs="Arial"/>
          <w:sz w:val="24"/>
          <w:szCs w:val="24"/>
        </w:rPr>
        <w:t>ial</w:t>
      </w:r>
      <w:r w:rsidR="00AA482B">
        <w:rPr>
          <w:rFonts w:ascii="Arial" w:hAnsi="Arial" w:cs="Arial"/>
          <w:sz w:val="24"/>
          <w:szCs w:val="24"/>
        </w:rPr>
        <w:t>ă</w:t>
      </w:r>
      <w:r w:rsidRPr="003A45A5">
        <w:rPr>
          <w:rFonts w:ascii="Arial" w:hAnsi="Arial" w:cs="Arial"/>
          <w:sz w:val="24"/>
          <w:szCs w:val="24"/>
        </w:rPr>
        <w:t xml:space="preserve"> D) igien</w:t>
      </w:r>
      <w:r w:rsidR="00AA482B">
        <w:rPr>
          <w:rFonts w:ascii="Arial" w:hAnsi="Arial" w:cs="Arial"/>
          <w:sz w:val="24"/>
          <w:szCs w:val="24"/>
        </w:rPr>
        <w:t>ă</w:t>
      </w:r>
      <w:r w:rsidRPr="003A45A5">
        <w:rPr>
          <w:rFonts w:ascii="Arial" w:hAnsi="Arial" w:cs="Arial"/>
          <w:sz w:val="24"/>
          <w:szCs w:val="24"/>
        </w:rPr>
        <w:t>, s</w:t>
      </w:r>
      <w:r w:rsidR="00AA482B">
        <w:rPr>
          <w:rFonts w:ascii="Arial" w:hAnsi="Arial" w:cs="Arial"/>
          <w:sz w:val="24"/>
          <w:szCs w:val="24"/>
        </w:rPr>
        <w:t>ă</w:t>
      </w:r>
      <w:r w:rsidRPr="003A45A5">
        <w:rPr>
          <w:rFonts w:ascii="Arial" w:hAnsi="Arial" w:cs="Arial"/>
          <w:sz w:val="24"/>
          <w:szCs w:val="24"/>
        </w:rPr>
        <w:t>n</w:t>
      </w:r>
      <w:r w:rsidR="00AA482B">
        <w:rPr>
          <w:rFonts w:ascii="Arial" w:hAnsi="Arial" w:cs="Arial"/>
          <w:sz w:val="24"/>
          <w:szCs w:val="24"/>
        </w:rPr>
        <w:t>ă</w:t>
      </w:r>
      <w:r w:rsidRPr="003A45A5">
        <w:rPr>
          <w:rFonts w:ascii="Arial" w:hAnsi="Arial" w:cs="Arial"/>
          <w:sz w:val="24"/>
          <w:szCs w:val="24"/>
        </w:rPr>
        <w:t xml:space="preserve">tate </w:t>
      </w:r>
      <w:r w:rsidR="00AA482B">
        <w:rPr>
          <w:rFonts w:ascii="Arial" w:hAnsi="Arial" w:cs="Arial"/>
          <w:sz w:val="24"/>
          <w:szCs w:val="24"/>
        </w:rPr>
        <w:t>ș</w:t>
      </w:r>
      <w:r w:rsidRPr="003A45A5">
        <w:rPr>
          <w:rFonts w:ascii="Arial" w:hAnsi="Arial" w:cs="Arial"/>
          <w:sz w:val="24"/>
          <w:szCs w:val="24"/>
        </w:rPr>
        <w:t xml:space="preserve">i mediu </w:t>
      </w:r>
      <w:r w:rsidR="00AA482B">
        <w:rPr>
          <w:rFonts w:ascii="Arial" w:hAnsi="Arial" w:cs="Arial"/>
          <w:sz w:val="24"/>
          <w:szCs w:val="24"/>
        </w:rPr>
        <w:t>î</w:t>
      </w:r>
      <w:r w:rsidRPr="003A45A5">
        <w:rPr>
          <w:rFonts w:ascii="Arial" w:hAnsi="Arial" w:cs="Arial"/>
          <w:sz w:val="24"/>
          <w:szCs w:val="24"/>
        </w:rPr>
        <w:t>nconjurator prev</w:t>
      </w:r>
      <w:r w:rsidR="00AA482B">
        <w:rPr>
          <w:rFonts w:ascii="Arial" w:hAnsi="Arial" w:cs="Arial"/>
          <w:sz w:val="24"/>
          <w:szCs w:val="24"/>
        </w:rPr>
        <w:t>ă</w:t>
      </w:r>
      <w:r w:rsidRPr="003A45A5">
        <w:rPr>
          <w:rFonts w:ascii="Arial" w:hAnsi="Arial" w:cs="Arial"/>
          <w:sz w:val="24"/>
          <w:szCs w:val="24"/>
        </w:rPr>
        <w:t>zut</w:t>
      </w:r>
      <w:r w:rsidR="00AA482B">
        <w:rPr>
          <w:rFonts w:ascii="Arial" w:hAnsi="Arial" w:cs="Arial"/>
          <w:sz w:val="24"/>
          <w:szCs w:val="24"/>
        </w:rPr>
        <w:t>ă</w:t>
      </w:r>
      <w:r w:rsidRPr="003A45A5">
        <w:rPr>
          <w:rFonts w:ascii="Arial" w:hAnsi="Arial" w:cs="Arial"/>
          <w:sz w:val="24"/>
          <w:szCs w:val="24"/>
        </w:rPr>
        <w:t xml:space="preserve"> la art. 3 din Ordinul ministrului dezvolt</w:t>
      </w:r>
      <w:r w:rsidR="00AA482B">
        <w:rPr>
          <w:rFonts w:ascii="Arial" w:hAnsi="Arial" w:cs="Arial"/>
          <w:sz w:val="24"/>
          <w:szCs w:val="24"/>
        </w:rPr>
        <w:t>ă</w:t>
      </w:r>
      <w:r w:rsidRPr="003A45A5">
        <w:rPr>
          <w:rFonts w:ascii="Arial" w:hAnsi="Arial" w:cs="Arial"/>
          <w:sz w:val="24"/>
          <w:szCs w:val="24"/>
        </w:rPr>
        <w:t xml:space="preserve">rii regionale </w:t>
      </w:r>
      <w:r w:rsidR="00AA482B">
        <w:rPr>
          <w:rFonts w:ascii="Arial" w:hAnsi="Arial" w:cs="Arial"/>
          <w:sz w:val="24"/>
          <w:szCs w:val="24"/>
        </w:rPr>
        <w:t>ș</w:t>
      </w:r>
      <w:r w:rsidRPr="003A45A5">
        <w:rPr>
          <w:rFonts w:ascii="Arial" w:hAnsi="Arial" w:cs="Arial"/>
          <w:sz w:val="24"/>
          <w:szCs w:val="24"/>
        </w:rPr>
        <w:t>i administra</w:t>
      </w:r>
      <w:r w:rsidR="00AA482B">
        <w:rPr>
          <w:rFonts w:ascii="Arial" w:hAnsi="Arial" w:cs="Arial"/>
          <w:sz w:val="24"/>
          <w:szCs w:val="24"/>
        </w:rPr>
        <w:t>ț</w:t>
      </w:r>
      <w:r w:rsidRPr="003A45A5">
        <w:rPr>
          <w:rFonts w:ascii="Arial" w:hAnsi="Arial" w:cs="Arial"/>
          <w:sz w:val="24"/>
          <w:szCs w:val="24"/>
        </w:rPr>
        <w:t>iei publice nr. 2264/2018 sau dup</w:t>
      </w:r>
      <w:r w:rsidR="00AA482B">
        <w:rPr>
          <w:rFonts w:ascii="Arial" w:hAnsi="Arial" w:cs="Arial"/>
          <w:sz w:val="24"/>
          <w:szCs w:val="24"/>
        </w:rPr>
        <w:t>ă</w:t>
      </w:r>
      <w:r w:rsidRPr="003A45A5">
        <w:rPr>
          <w:rFonts w:ascii="Arial" w:hAnsi="Arial" w:cs="Arial"/>
          <w:sz w:val="24"/>
          <w:szCs w:val="24"/>
        </w:rPr>
        <w:t xml:space="preserve"> caz de punctul de vedere al autorit</w:t>
      </w:r>
      <w:r w:rsidR="00AA482B">
        <w:rPr>
          <w:rFonts w:ascii="Arial" w:hAnsi="Arial" w:cs="Arial"/>
          <w:sz w:val="24"/>
          <w:szCs w:val="24"/>
        </w:rPr>
        <w:t>ăț</w:t>
      </w:r>
      <w:r w:rsidRPr="003A45A5">
        <w:rPr>
          <w:rFonts w:ascii="Arial" w:hAnsi="Arial" w:cs="Arial"/>
          <w:sz w:val="24"/>
          <w:szCs w:val="24"/>
        </w:rPr>
        <w:t>ii competente emitente a aprobarii de dezvoltare conform art. 20 alin. (2) lit. b) din Legea nr. 292/2018, se depune în termen de 10 zile de la data aparitiei necesit</w:t>
      </w:r>
      <w:r w:rsidR="00AA482B">
        <w:rPr>
          <w:rFonts w:ascii="Arial" w:hAnsi="Arial" w:cs="Arial"/>
          <w:sz w:val="24"/>
          <w:szCs w:val="24"/>
        </w:rPr>
        <w:t>ăț</w:t>
      </w:r>
      <w:r w:rsidRPr="003A45A5">
        <w:rPr>
          <w:rFonts w:ascii="Arial" w:hAnsi="Arial" w:cs="Arial"/>
          <w:sz w:val="24"/>
          <w:szCs w:val="24"/>
        </w:rPr>
        <w:t>ii modific</w:t>
      </w:r>
      <w:r w:rsidR="00AA482B">
        <w:rPr>
          <w:rFonts w:ascii="Arial" w:hAnsi="Arial" w:cs="Arial"/>
          <w:sz w:val="24"/>
          <w:szCs w:val="24"/>
        </w:rPr>
        <w:t>ă</w:t>
      </w:r>
      <w:r w:rsidRPr="003A45A5">
        <w:rPr>
          <w:rFonts w:ascii="Arial" w:hAnsi="Arial" w:cs="Arial"/>
          <w:sz w:val="24"/>
          <w:szCs w:val="24"/>
        </w:rPr>
        <w:t>rii/extinderii;</w:t>
      </w:r>
    </w:p>
    <w:p w14:paraId="29FCA7CE"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xml:space="preserve">   -art. 18, alin. (13) </w:t>
      </w:r>
      <w:r w:rsidR="00AA482B">
        <w:rPr>
          <w:rFonts w:ascii="Arial" w:hAnsi="Arial" w:cs="Arial"/>
          <w:sz w:val="24"/>
          <w:szCs w:val="24"/>
        </w:rPr>
        <w:t>î</w:t>
      </w:r>
      <w:r w:rsidRPr="003A45A5">
        <w:rPr>
          <w:rFonts w:ascii="Arial" w:hAnsi="Arial" w:cs="Arial"/>
          <w:sz w:val="24"/>
          <w:szCs w:val="24"/>
        </w:rPr>
        <w:t xml:space="preserve">n cazul </w:t>
      </w:r>
      <w:r w:rsidR="00AA482B">
        <w:rPr>
          <w:rFonts w:ascii="Arial" w:hAnsi="Arial" w:cs="Arial"/>
          <w:sz w:val="24"/>
          <w:szCs w:val="24"/>
        </w:rPr>
        <w:t>î</w:t>
      </w:r>
      <w:r w:rsidRPr="003A45A5">
        <w:rPr>
          <w:rFonts w:ascii="Arial" w:hAnsi="Arial" w:cs="Arial"/>
          <w:sz w:val="24"/>
          <w:szCs w:val="24"/>
        </w:rPr>
        <w:t>n care una dintre deciziile prev</w:t>
      </w:r>
      <w:r w:rsidR="00AA482B">
        <w:rPr>
          <w:rFonts w:ascii="Arial" w:hAnsi="Arial" w:cs="Arial"/>
          <w:sz w:val="24"/>
          <w:szCs w:val="24"/>
        </w:rPr>
        <w:t>ă</w:t>
      </w:r>
      <w:r w:rsidRPr="003A45A5">
        <w:rPr>
          <w:rFonts w:ascii="Arial" w:hAnsi="Arial" w:cs="Arial"/>
          <w:sz w:val="24"/>
          <w:szCs w:val="24"/>
        </w:rPr>
        <w:t xml:space="preserve">zute la alin. (8) si (9) nu se emite </w:t>
      </w:r>
      <w:r w:rsidR="00AA482B">
        <w:rPr>
          <w:rFonts w:ascii="Arial" w:hAnsi="Arial" w:cs="Arial"/>
          <w:sz w:val="24"/>
          <w:szCs w:val="24"/>
        </w:rPr>
        <w:t>î</w:t>
      </w:r>
      <w:r w:rsidRPr="003A45A5">
        <w:rPr>
          <w:rFonts w:ascii="Arial" w:hAnsi="Arial" w:cs="Arial"/>
          <w:sz w:val="24"/>
          <w:szCs w:val="24"/>
        </w:rPr>
        <w:t>n termen de 5 ani de la emiterea acordului de mediu, titularul proiectului este obligat s</w:t>
      </w:r>
      <w:r w:rsidR="00AA482B">
        <w:rPr>
          <w:rFonts w:ascii="Arial" w:hAnsi="Arial" w:cs="Arial"/>
          <w:sz w:val="24"/>
          <w:szCs w:val="24"/>
        </w:rPr>
        <w:t>ă</w:t>
      </w:r>
      <w:r w:rsidRPr="003A45A5">
        <w:rPr>
          <w:rFonts w:ascii="Arial" w:hAnsi="Arial" w:cs="Arial"/>
          <w:sz w:val="24"/>
          <w:szCs w:val="24"/>
        </w:rPr>
        <w:t xml:space="preserve"> se adreseze autorit</w:t>
      </w:r>
      <w:r w:rsidR="00AA482B">
        <w:rPr>
          <w:rFonts w:ascii="Arial" w:hAnsi="Arial" w:cs="Arial"/>
          <w:sz w:val="24"/>
          <w:szCs w:val="24"/>
        </w:rPr>
        <w:t>ăț</w:t>
      </w:r>
      <w:r w:rsidRPr="003A45A5">
        <w:rPr>
          <w:rFonts w:ascii="Arial" w:hAnsi="Arial" w:cs="Arial"/>
          <w:sz w:val="24"/>
          <w:szCs w:val="24"/>
        </w:rPr>
        <w:t xml:space="preserve">ii de mediu emitente </w:t>
      </w:r>
      <w:r w:rsidR="00AA482B">
        <w:rPr>
          <w:rFonts w:ascii="Arial" w:hAnsi="Arial" w:cs="Arial"/>
          <w:sz w:val="24"/>
          <w:szCs w:val="24"/>
        </w:rPr>
        <w:t>î</w:t>
      </w:r>
      <w:r w:rsidRPr="003A45A5">
        <w:rPr>
          <w:rFonts w:ascii="Arial" w:hAnsi="Arial" w:cs="Arial"/>
          <w:sz w:val="24"/>
          <w:szCs w:val="24"/>
        </w:rPr>
        <w:t>n vederea confirm</w:t>
      </w:r>
      <w:r w:rsidR="00AA482B">
        <w:rPr>
          <w:rFonts w:ascii="Arial" w:hAnsi="Arial" w:cs="Arial"/>
          <w:sz w:val="24"/>
          <w:szCs w:val="24"/>
        </w:rPr>
        <w:t>ă</w:t>
      </w:r>
      <w:r w:rsidRPr="003A45A5">
        <w:rPr>
          <w:rFonts w:ascii="Arial" w:hAnsi="Arial" w:cs="Arial"/>
          <w:sz w:val="24"/>
          <w:szCs w:val="24"/>
        </w:rPr>
        <w:t>rii faptului c</w:t>
      </w:r>
      <w:r w:rsidR="00AA482B">
        <w:rPr>
          <w:rFonts w:ascii="Arial" w:hAnsi="Arial" w:cs="Arial"/>
          <w:sz w:val="24"/>
          <w:szCs w:val="24"/>
        </w:rPr>
        <w:t>ă</w:t>
      </w:r>
      <w:r w:rsidRPr="003A45A5">
        <w:rPr>
          <w:rFonts w:ascii="Arial" w:hAnsi="Arial" w:cs="Arial"/>
          <w:sz w:val="24"/>
          <w:szCs w:val="24"/>
        </w:rPr>
        <w:t xml:space="preserve"> acordul de mediu nu este dep</w:t>
      </w:r>
      <w:r w:rsidR="00AA482B">
        <w:rPr>
          <w:rFonts w:ascii="Arial" w:hAnsi="Arial" w:cs="Arial"/>
          <w:sz w:val="24"/>
          <w:szCs w:val="24"/>
        </w:rPr>
        <w:t>ăș</w:t>
      </w:r>
      <w:r w:rsidRPr="003A45A5">
        <w:rPr>
          <w:rFonts w:ascii="Arial" w:hAnsi="Arial" w:cs="Arial"/>
          <w:sz w:val="24"/>
          <w:szCs w:val="24"/>
        </w:rPr>
        <w:t>it.</w:t>
      </w:r>
    </w:p>
    <w:p w14:paraId="5CBE4E9E" w14:textId="77777777" w:rsidR="00687A1B" w:rsidRPr="003A45A5" w:rsidRDefault="00687A1B" w:rsidP="006034B9">
      <w:pPr>
        <w:pStyle w:val="Default"/>
        <w:contextualSpacing/>
        <w:jc w:val="both"/>
        <w:rPr>
          <w:rFonts w:ascii="Arial" w:hAnsi="Arial" w:cs="Arial"/>
          <w:color w:val="auto"/>
        </w:rPr>
      </w:pPr>
      <w:r w:rsidRPr="003A45A5">
        <w:rPr>
          <w:rFonts w:ascii="Arial" w:hAnsi="Arial" w:cs="Arial"/>
          <w:color w:val="auto"/>
        </w:rPr>
        <w:t xml:space="preserve">Draftul deciziei etapei de încadrare a fost afisat spre consultare pe site APM Ilfov: </w:t>
      </w:r>
      <w:hyperlink r:id="rId14" w:history="1">
        <w:r w:rsidRPr="003A45A5">
          <w:rPr>
            <w:rStyle w:val="Hyperlink"/>
            <w:rFonts w:ascii="Arial" w:eastAsia="SimSun" w:hAnsi="Arial" w:cs="Arial"/>
            <w:color w:val="auto"/>
          </w:rPr>
          <w:t>www.apmif.anpm.ro</w:t>
        </w:r>
      </w:hyperlink>
      <w:r w:rsidR="006034B9" w:rsidRPr="003A45A5">
        <w:rPr>
          <w:rFonts w:ascii="Arial" w:hAnsi="Arial" w:cs="Arial"/>
          <w:color w:val="auto"/>
        </w:rPr>
        <w:t>.</w:t>
      </w:r>
    </w:p>
    <w:p w14:paraId="0BDAF9DD" w14:textId="77777777"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5" w:tgtFrame="_blank" w:history="1">
        <w:r w:rsidRPr="003A45A5">
          <w:rPr>
            <w:rFonts w:ascii="Arial" w:hAnsi="Arial" w:cs="Arial"/>
            <w:sz w:val="24"/>
            <w:szCs w:val="24"/>
            <w:u w:val="single"/>
            <w:lang w:eastAsia="ro-RO"/>
          </w:rPr>
          <w:t>nr. 554/2004</w:t>
        </w:r>
      </w:hyperlink>
      <w:r w:rsidRPr="003A45A5">
        <w:rPr>
          <w:rFonts w:ascii="Arial" w:hAnsi="Arial" w:cs="Arial"/>
          <w:sz w:val="24"/>
          <w:szCs w:val="24"/>
          <w:lang w:eastAsia="ro-RO"/>
        </w:rPr>
        <w:t>, cu modificările și completările ulterioare.</w:t>
      </w:r>
    </w:p>
    <w:p w14:paraId="6AB04D6D" w14:textId="77777777"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Se poate adresa instanței de contencios administrativ competente și orice organizație neguvernamentală care îndeplinește condițiile prevăzute la art. 2 din Legea nr.292/2018 privind evaluarea impactului anumitor proiecte publice și private asupra mediului, considerându-se că acestea sunt vătămate într-un drept al lor sau într-un interes legitim.</w:t>
      </w:r>
    </w:p>
    <w:p w14:paraId="08974D01" w14:textId="77777777"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Actele sau omisiunile autorității publice competente care fac obiectul participării publicului se atacă în instanță odată cu decizia etapei de încadrare.</w:t>
      </w:r>
    </w:p>
    <w:p w14:paraId="2F71E340" w14:textId="77777777"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Înainte de a se adresa instanței de contencios administrativ competente, persoanele prevăzute la art. 21 din Legea nr.292/2018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3F27D775" w14:textId="77777777"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lastRenderedPageBreak/>
        <w:t xml:space="preserve">Autoritatea publică emitentă are obligația de a răspunde la plângerea prealabilă prevăzută la art. 22 alin. (1) în termen de 30 de zile de la data înregistrării acesteia la </w:t>
      </w:r>
      <w:r w:rsidR="00AA482B">
        <w:rPr>
          <w:rFonts w:ascii="Arial" w:hAnsi="Arial" w:cs="Arial"/>
          <w:sz w:val="24"/>
          <w:szCs w:val="24"/>
          <w:lang w:eastAsia="ro-RO"/>
        </w:rPr>
        <w:t>respectiva</w:t>
      </w:r>
      <w:r w:rsidRPr="003A45A5">
        <w:rPr>
          <w:rFonts w:ascii="Arial" w:hAnsi="Arial" w:cs="Arial"/>
          <w:sz w:val="24"/>
          <w:szCs w:val="24"/>
          <w:lang w:eastAsia="ro-RO"/>
        </w:rPr>
        <w:t xml:space="preserve"> autoritate.</w:t>
      </w:r>
    </w:p>
    <w:p w14:paraId="768168BC" w14:textId="77777777"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Procedura de soluționare a plângerii prealabile prevăzută la art. 22 alin. (1) este gratuită și trebuie să fie echitabilă, rapidă și corectă.</w:t>
      </w:r>
    </w:p>
    <w:p w14:paraId="5D9BEE34" w14:textId="77777777" w:rsidR="00687A1B" w:rsidRPr="003A45A5" w:rsidRDefault="00687A1B" w:rsidP="00F52B76">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Prezenta decizie poate fi contestată în conformitate cu prevederile Legii nr.</w:t>
      </w:r>
      <w:r w:rsidR="0028549A">
        <w:rPr>
          <w:rFonts w:ascii="Arial" w:hAnsi="Arial" w:cs="Arial"/>
          <w:sz w:val="24"/>
          <w:szCs w:val="24"/>
          <w:lang w:eastAsia="ro-RO"/>
        </w:rPr>
        <w:t xml:space="preserve"> </w:t>
      </w:r>
      <w:r w:rsidRPr="003A45A5">
        <w:rPr>
          <w:rFonts w:ascii="Arial" w:hAnsi="Arial" w:cs="Arial"/>
          <w:sz w:val="24"/>
          <w:szCs w:val="24"/>
          <w:lang w:eastAsia="ro-RO"/>
        </w:rPr>
        <w:t>292/2018 privind evaluarea impactului anumitor proiecte publice și private asupra mediului și ale Legii </w:t>
      </w:r>
      <w:hyperlink r:id="rId16" w:tgtFrame="_blank" w:history="1">
        <w:r w:rsidRPr="003A45A5">
          <w:rPr>
            <w:rFonts w:ascii="Arial" w:hAnsi="Arial" w:cs="Arial"/>
            <w:sz w:val="24"/>
            <w:szCs w:val="24"/>
            <w:u w:val="single"/>
            <w:lang w:eastAsia="ro-RO"/>
          </w:rPr>
          <w:t>nr. 554/2004</w:t>
        </w:r>
      </w:hyperlink>
      <w:r w:rsidRPr="003A45A5">
        <w:rPr>
          <w:rFonts w:ascii="Arial" w:hAnsi="Arial" w:cs="Arial"/>
          <w:sz w:val="24"/>
          <w:szCs w:val="24"/>
          <w:lang w:eastAsia="ro-RO"/>
        </w:rPr>
        <w:t>, cu modificările și completările ulterioare.</w:t>
      </w:r>
    </w:p>
    <w:p w14:paraId="420E2F1C" w14:textId="77777777" w:rsidR="008F3A57" w:rsidRDefault="008F3A57" w:rsidP="0008558A">
      <w:pPr>
        <w:spacing w:after="0" w:line="240" w:lineRule="auto"/>
        <w:rPr>
          <w:rFonts w:ascii="Arial" w:hAnsi="Arial" w:cs="Arial"/>
          <w:b/>
          <w:sz w:val="24"/>
          <w:szCs w:val="24"/>
          <w:lang w:val="ro-RO"/>
        </w:rPr>
      </w:pPr>
    </w:p>
    <w:p w14:paraId="3532266E" w14:textId="77777777" w:rsidR="00794ABF" w:rsidRPr="003A45A5" w:rsidRDefault="00794ABF" w:rsidP="006034B9">
      <w:pPr>
        <w:spacing w:after="0" w:line="240" w:lineRule="auto"/>
        <w:jc w:val="center"/>
        <w:rPr>
          <w:rFonts w:ascii="Arial" w:hAnsi="Arial" w:cs="Arial"/>
          <w:b/>
          <w:sz w:val="24"/>
          <w:szCs w:val="24"/>
          <w:lang w:val="ro-RO"/>
        </w:rPr>
      </w:pPr>
    </w:p>
    <w:p w14:paraId="5FF91AF5" w14:textId="77777777" w:rsidR="006034B9" w:rsidRPr="003A45A5" w:rsidRDefault="006034B9" w:rsidP="006034B9">
      <w:pPr>
        <w:spacing w:after="0" w:line="240" w:lineRule="auto"/>
        <w:jc w:val="center"/>
        <w:rPr>
          <w:rFonts w:ascii="Arial" w:hAnsi="Arial" w:cs="Arial"/>
          <w:b/>
          <w:sz w:val="24"/>
          <w:szCs w:val="24"/>
          <w:lang w:val="ro-RO"/>
        </w:rPr>
      </w:pPr>
      <w:r w:rsidRPr="003A45A5">
        <w:rPr>
          <w:rFonts w:ascii="Arial" w:hAnsi="Arial" w:cs="Arial"/>
          <w:b/>
          <w:sz w:val="24"/>
          <w:szCs w:val="24"/>
          <w:lang w:val="ro-RO"/>
        </w:rPr>
        <w:t>DIRECTOR EXECUTIV,</w:t>
      </w:r>
    </w:p>
    <w:p w14:paraId="025E32BD" w14:textId="08F97EDF" w:rsidR="006034B9" w:rsidRPr="004E1996" w:rsidRDefault="004E1996" w:rsidP="004E1996">
      <w:pPr>
        <w:spacing w:after="0" w:line="240" w:lineRule="auto"/>
        <w:jc w:val="center"/>
        <w:outlineLvl w:val="0"/>
        <w:rPr>
          <w:rFonts w:ascii="Arial" w:hAnsi="Arial" w:cs="Arial"/>
          <w:b/>
          <w:bCs/>
          <w:sz w:val="24"/>
          <w:szCs w:val="24"/>
          <w:lang w:val="ro-RO"/>
        </w:rPr>
      </w:pPr>
      <w:r>
        <w:rPr>
          <w:rFonts w:ascii="Arial" w:hAnsi="Arial" w:cs="Arial"/>
          <w:b/>
          <w:bCs/>
          <w:sz w:val="24"/>
          <w:szCs w:val="24"/>
          <w:lang w:val="ro-RO"/>
        </w:rPr>
        <w:t>Alina-Laura POSTEIU</w:t>
      </w:r>
    </w:p>
    <w:p w14:paraId="0D1AE8EF" w14:textId="77777777" w:rsidR="00F3495A" w:rsidRDefault="00F3495A" w:rsidP="006034B9">
      <w:pPr>
        <w:spacing w:after="0" w:line="240" w:lineRule="auto"/>
        <w:jc w:val="both"/>
        <w:rPr>
          <w:rFonts w:ascii="Arial" w:hAnsi="Arial" w:cs="Arial"/>
          <w:bCs/>
          <w:sz w:val="24"/>
          <w:szCs w:val="24"/>
          <w:lang w:val="ro-RO"/>
        </w:rPr>
      </w:pPr>
    </w:p>
    <w:p w14:paraId="72CD1EC0" w14:textId="77777777" w:rsidR="006034B9" w:rsidRPr="003A45A5" w:rsidRDefault="006034B9" w:rsidP="006034B9">
      <w:pPr>
        <w:spacing w:after="0" w:line="240" w:lineRule="auto"/>
        <w:jc w:val="both"/>
        <w:rPr>
          <w:rFonts w:ascii="Arial" w:hAnsi="Arial" w:cs="Arial"/>
          <w:bCs/>
          <w:sz w:val="24"/>
          <w:szCs w:val="24"/>
          <w:lang w:val="ro-RO"/>
        </w:rPr>
      </w:pPr>
      <w:r w:rsidRPr="003A45A5">
        <w:rPr>
          <w:rFonts w:ascii="Arial" w:hAnsi="Arial" w:cs="Arial"/>
          <w:bCs/>
          <w:sz w:val="24"/>
          <w:szCs w:val="24"/>
          <w:lang w:val="ro-RO"/>
        </w:rPr>
        <w:t>Șef Serviciu A.A.A.,</w:t>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p>
    <w:p w14:paraId="42219E65" w14:textId="77777777" w:rsidR="006034B9" w:rsidRPr="003A45A5" w:rsidRDefault="006034B9" w:rsidP="006034B9">
      <w:pPr>
        <w:spacing w:after="0" w:line="240" w:lineRule="auto"/>
        <w:jc w:val="both"/>
        <w:outlineLvl w:val="0"/>
        <w:rPr>
          <w:rFonts w:ascii="Arial" w:hAnsi="Arial" w:cs="Arial"/>
          <w:bCs/>
          <w:sz w:val="24"/>
          <w:szCs w:val="24"/>
          <w:lang w:val="ro-RO"/>
        </w:rPr>
      </w:pPr>
      <w:r w:rsidRPr="003A45A5">
        <w:rPr>
          <w:rFonts w:ascii="Arial" w:hAnsi="Arial" w:cs="Arial"/>
          <w:bCs/>
          <w:sz w:val="24"/>
          <w:szCs w:val="24"/>
          <w:lang w:val="ro-RO"/>
        </w:rPr>
        <w:t>Corina Ecaterina NECULA-CIOCHINĂ</w:t>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p>
    <w:p w14:paraId="1EC64FCD" w14:textId="77777777" w:rsidR="006034B9" w:rsidRPr="003A45A5" w:rsidRDefault="006034B9" w:rsidP="006034B9">
      <w:pPr>
        <w:spacing w:after="0" w:line="240" w:lineRule="auto"/>
        <w:jc w:val="both"/>
        <w:outlineLvl w:val="0"/>
        <w:rPr>
          <w:rFonts w:ascii="Arial" w:hAnsi="Arial" w:cs="Arial"/>
          <w:bCs/>
          <w:i/>
          <w:sz w:val="24"/>
          <w:szCs w:val="24"/>
          <w:lang w:val="ro-RO"/>
        </w:rPr>
      </w:pP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p>
    <w:p w14:paraId="60D79460" w14:textId="77777777" w:rsidR="00E0162D" w:rsidRDefault="00E0162D" w:rsidP="006034B9">
      <w:pPr>
        <w:spacing w:after="0" w:line="240" w:lineRule="auto"/>
        <w:jc w:val="both"/>
        <w:rPr>
          <w:rFonts w:ascii="Arial" w:hAnsi="Arial" w:cs="Arial"/>
          <w:bCs/>
          <w:sz w:val="24"/>
          <w:szCs w:val="24"/>
          <w:lang w:val="ro-RO"/>
        </w:rPr>
      </w:pPr>
    </w:p>
    <w:p w14:paraId="38F02D69" w14:textId="77777777" w:rsidR="006034B9" w:rsidRPr="003A45A5" w:rsidRDefault="006034B9" w:rsidP="006034B9">
      <w:pPr>
        <w:spacing w:after="0" w:line="240" w:lineRule="auto"/>
        <w:jc w:val="both"/>
        <w:rPr>
          <w:rFonts w:ascii="Arial" w:hAnsi="Arial" w:cs="Arial"/>
          <w:bCs/>
          <w:sz w:val="24"/>
          <w:szCs w:val="24"/>
          <w:lang w:val="ro-RO"/>
        </w:rPr>
      </w:pPr>
      <w:r w:rsidRPr="003A45A5">
        <w:rPr>
          <w:rFonts w:ascii="Arial" w:hAnsi="Arial" w:cs="Arial"/>
          <w:bCs/>
          <w:sz w:val="24"/>
          <w:szCs w:val="24"/>
          <w:lang w:val="ro-RO"/>
        </w:rPr>
        <w:t xml:space="preserve">Întocmit, </w:t>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t xml:space="preserve">  </w:t>
      </w:r>
    </w:p>
    <w:p w14:paraId="710AE8FD" w14:textId="77777777" w:rsidR="007D5953" w:rsidRPr="003A45A5" w:rsidRDefault="006034B9" w:rsidP="006034B9">
      <w:pPr>
        <w:pStyle w:val="Char"/>
        <w:rPr>
          <w:rFonts w:ascii="Arial" w:hAnsi="Arial" w:cs="Arial"/>
          <w:bCs/>
          <w:lang w:val="ro-RO"/>
        </w:rPr>
      </w:pPr>
      <w:r w:rsidRPr="003A45A5">
        <w:rPr>
          <w:rFonts w:ascii="Arial" w:hAnsi="Arial" w:cs="Arial"/>
          <w:bCs/>
          <w:lang w:val="ro-RO"/>
        </w:rPr>
        <w:t xml:space="preserve">Consilier Ciprian STANCIU     </w:t>
      </w:r>
      <w:r w:rsidRPr="003A45A5">
        <w:rPr>
          <w:rFonts w:ascii="Arial" w:hAnsi="Arial" w:cs="Arial"/>
          <w:bCs/>
          <w:lang w:val="ro-RO"/>
        </w:rPr>
        <w:tab/>
      </w:r>
      <w:r w:rsidRPr="003A45A5">
        <w:rPr>
          <w:rFonts w:ascii="Arial" w:hAnsi="Arial" w:cs="Arial"/>
          <w:bCs/>
          <w:lang w:val="ro-RO"/>
        </w:rPr>
        <w:tab/>
        <w:t xml:space="preserve">                          </w:t>
      </w:r>
    </w:p>
    <w:sectPr w:rsidR="007D5953" w:rsidRPr="003A45A5" w:rsidSect="003B5B27">
      <w:headerReference w:type="default" r:id="rId17"/>
      <w:footerReference w:type="default" r:id="rId18"/>
      <w:pgSz w:w="11907" w:h="16840" w:code="9"/>
      <w:pgMar w:top="425" w:right="851" w:bottom="851" w:left="992" w:header="0"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9BBD6" w14:textId="77777777" w:rsidR="000E46BB" w:rsidRDefault="000E46BB" w:rsidP="0010560A">
      <w:pPr>
        <w:spacing w:after="0" w:line="240" w:lineRule="auto"/>
      </w:pPr>
      <w:r>
        <w:separator/>
      </w:r>
    </w:p>
  </w:endnote>
  <w:endnote w:type="continuationSeparator" w:id="0">
    <w:p w14:paraId="45EEAFF8" w14:textId="77777777" w:rsidR="000E46BB" w:rsidRDefault="000E46BB"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2361A" w14:textId="389D3C2F" w:rsidR="000E46BB" w:rsidRPr="00FB3F3F" w:rsidRDefault="000E46BB" w:rsidP="00A15266">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56704" behindDoc="0" locked="0" layoutInCell="1" allowOverlap="1" wp14:anchorId="6BC35C0A" wp14:editId="459D24E5">
              <wp:simplePos x="0" y="0"/>
              <wp:positionH relativeFrom="column">
                <wp:posOffset>-142875</wp:posOffset>
              </wp:positionH>
              <wp:positionV relativeFrom="paragraph">
                <wp:posOffset>-32385</wp:posOffset>
              </wp:positionV>
              <wp:extent cx="6609080" cy="0"/>
              <wp:effectExtent l="9525" t="15240" r="1079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9080"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1.25pt;margin-top:-2.55pt;width:520.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" strokecolor="#00214e" strokeweight="1.5pt"/>
          </w:pict>
        </mc:Fallback>
      </mc:AlternateContent>
    </w:r>
    <w:r>
      <w:rPr>
        <w:rFonts w:ascii="Times New Roman" w:hAnsi="Times New Roman"/>
        <w:noProof/>
        <w:sz w:val="24"/>
        <w:szCs w:val="24"/>
      </w:rPr>
      <w:pict w14:anchorId="0D6CF2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7.25pt;margin-top:6.15pt;width:41.9pt;height:34.45pt;z-index:-251657728;mso-wrap-edited:f;mso-width-percent:0;mso-height-percent:0;mso-position-horizontal-relative:text;mso-position-vertical-relative:text;mso-width-percent:0;mso-height-percent:0">
          <v:imagedata r:id="rId1" o:title=""/>
        </v:shape>
        <o:OLEObject Type="Embed" ProgID="CorelDRAW.Graphic.13" ShapeID="_x0000_s1025" DrawAspect="Content" ObjectID="_1742118766" r:id="rId2"/>
      </w:pict>
    </w:r>
    <w:r w:rsidRPr="00FB3F3F">
      <w:rPr>
        <w:rFonts w:ascii="Times New Roman" w:hAnsi="Times New Roman"/>
        <w:b/>
        <w:sz w:val="24"/>
        <w:szCs w:val="24"/>
      </w:rPr>
      <w:t>AGEN</w:t>
    </w:r>
    <w:r w:rsidRPr="00FB3F3F">
      <w:rPr>
        <w:rFonts w:ascii="Times New Roman" w:hAnsi="Times New Roman"/>
        <w:b/>
        <w:sz w:val="24"/>
        <w:szCs w:val="24"/>
        <w:lang w:val="ro-RO"/>
      </w:rPr>
      <w:t>ŢIA PENTRU PROTECŢIA MEDIULUI ILFOV</w:t>
    </w:r>
  </w:p>
  <w:p w14:paraId="508253EB" w14:textId="77777777" w:rsidR="000E46BB" w:rsidRPr="00FB3F3F" w:rsidRDefault="000E46BB" w:rsidP="00A15266">
    <w:pPr>
      <w:pStyle w:val="Header"/>
      <w:tabs>
        <w:tab w:val="clear" w:pos="4680"/>
      </w:tabs>
      <w:jc w:val="center"/>
      <w:rPr>
        <w:rFonts w:ascii="Times New Roman" w:hAnsi="Times New Roman"/>
        <w:sz w:val="24"/>
        <w:szCs w:val="24"/>
        <w:lang w:val="ro-RO"/>
      </w:rPr>
    </w:pPr>
    <w:r w:rsidRPr="00FB3F3F">
      <w:rPr>
        <w:rFonts w:ascii="Times New Roman" w:hAnsi="Times New Roman"/>
        <w:sz w:val="24"/>
        <w:szCs w:val="24"/>
        <w:lang w:val="ro-RO"/>
      </w:rPr>
      <w:t>Aleea Lacul Morii, nr.1, Bucureşti, Sector 6, Cod 060841</w:t>
    </w:r>
  </w:p>
  <w:p w14:paraId="32DA3B5C" w14:textId="77777777" w:rsidR="000E46BB" w:rsidRDefault="000E46BB" w:rsidP="00A1526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        </w:t>
    </w:r>
    <w:r w:rsidRPr="00FB3F3F">
      <w:rPr>
        <w:rFonts w:ascii="Times New Roman" w:hAnsi="Times New Roman"/>
        <w:sz w:val="24"/>
        <w:szCs w:val="24"/>
        <w:lang w:val="ro-RO"/>
      </w:rPr>
      <w:t xml:space="preserve">E-mail: </w:t>
    </w:r>
    <w:hyperlink r:id="rId3" w:history="1">
      <w:r w:rsidRPr="00FB3F3F">
        <w:rPr>
          <w:rFonts w:ascii="Times New Roman" w:hAnsi="Times New Roman"/>
          <w:sz w:val="24"/>
          <w:szCs w:val="24"/>
          <w:lang w:val="ro-RO"/>
        </w:rPr>
        <w:t>office@apmif.anpm.ro</w:t>
      </w:r>
    </w:hyperlink>
    <w:r>
      <w:rPr>
        <w:rFonts w:ascii="Times New Roman" w:hAnsi="Times New Roman"/>
        <w:sz w:val="24"/>
        <w:szCs w:val="24"/>
        <w:lang w:val="ro-RO"/>
      </w:rPr>
      <w:t>; Tel</w:t>
    </w:r>
    <w:r w:rsidRPr="00FB3F3F">
      <w:rPr>
        <w:rFonts w:ascii="Times New Roman" w:hAnsi="Times New Roman"/>
        <w:sz w:val="24"/>
        <w:szCs w:val="24"/>
        <w:lang w:val="ro-RO"/>
      </w:rPr>
      <w:t xml:space="preserve">. </w:t>
    </w:r>
    <w:r>
      <w:rPr>
        <w:rFonts w:ascii="Times New Roman" w:hAnsi="Times New Roman"/>
        <w:sz w:val="24"/>
        <w:szCs w:val="24"/>
        <w:lang w:val="ro-RO"/>
      </w:rPr>
      <w:t>0749.59.88.65</w:t>
    </w:r>
    <w:r w:rsidRPr="00FB3F3F">
      <w:rPr>
        <w:rFonts w:ascii="Times New Roman" w:hAnsi="Times New Roman"/>
        <w:sz w:val="24"/>
        <w:szCs w:val="24"/>
        <w:lang w:val="ro-RO"/>
      </w:rPr>
      <w:t>; 021.430.14.02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E46BB" w:rsidRPr="003D79F6" w14:paraId="7481ECAD" w14:textId="77777777" w:rsidTr="00B05FFC">
      <w:tc>
        <w:tcPr>
          <w:tcW w:w="8370" w:type="dxa"/>
          <w:shd w:val="clear" w:color="auto" w:fill="auto"/>
        </w:tcPr>
        <w:p w14:paraId="7923FBDB" w14:textId="77777777" w:rsidR="000E46BB" w:rsidRPr="003D79F6" w:rsidRDefault="000E46BB" w:rsidP="00B05FF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14:paraId="3761AD3F" w14:textId="77777777" w:rsidR="000E46BB" w:rsidRPr="002367AC" w:rsidRDefault="000E46BB" w:rsidP="00A15266">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956C1" w14:textId="77777777" w:rsidR="000E46BB" w:rsidRDefault="000E46BB" w:rsidP="0010560A">
      <w:pPr>
        <w:spacing w:after="0" w:line="240" w:lineRule="auto"/>
      </w:pPr>
      <w:r>
        <w:separator/>
      </w:r>
    </w:p>
  </w:footnote>
  <w:footnote w:type="continuationSeparator" w:id="0">
    <w:p w14:paraId="2BE6D31E" w14:textId="77777777" w:rsidR="000E46BB" w:rsidRDefault="000E46BB"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50846" w14:textId="64EDB943" w:rsidR="000E46BB" w:rsidRDefault="000E46BB">
    <w:pPr>
      <w:pStyle w:val="Header"/>
    </w:pPr>
    <w:r>
      <w:rPr>
        <w:noProof/>
      </w:rPr>
      <mc:AlternateContent>
        <mc:Choice Requires="wps">
          <w:drawing>
            <wp:anchor distT="0" distB="0" distL="114300" distR="114300" simplePos="0" relativeHeight="251657728" behindDoc="0" locked="0" layoutInCell="0" allowOverlap="1" wp14:anchorId="4193FAA7" wp14:editId="46311B36">
              <wp:simplePos x="0" y="0"/>
              <wp:positionH relativeFrom="page">
                <wp:posOffset>7029450</wp:posOffset>
              </wp:positionH>
              <wp:positionV relativeFrom="page">
                <wp:posOffset>7578725</wp:posOffset>
              </wp:positionV>
              <wp:extent cx="519430" cy="2183130"/>
              <wp:effectExtent l="0" t="0" r="4445" b="127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2F998" w14:textId="77777777" w:rsidR="000E46BB" w:rsidRPr="00FA2C50" w:rsidRDefault="000E46BB">
                          <w:pPr>
                            <w:pStyle w:val="Footer"/>
                            <w:rPr>
                              <w:rFonts w:ascii="Cambria" w:eastAsia="Times New Roman" w:hAnsi="Cambria"/>
                              <w:sz w:val="44"/>
                              <w:szCs w:val="44"/>
                            </w:rPr>
                          </w:pPr>
                          <w:r w:rsidRPr="00FA2C50">
                            <w:rPr>
                              <w:rFonts w:ascii="Cambria" w:eastAsia="Times New Roman" w:hAnsi="Cambria"/>
                            </w:rPr>
                            <w:t>Page</w:t>
                          </w:r>
                          <w:r w:rsidRPr="00FA2C50">
                            <w:rPr>
                              <w:rFonts w:eastAsia="Times New Roman"/>
                            </w:rPr>
                            <w:fldChar w:fldCharType="begin"/>
                          </w:r>
                          <w:r>
                            <w:instrText xml:space="preserve"> PAGE    \* MERGEFORMAT </w:instrText>
                          </w:r>
                          <w:r w:rsidRPr="00FA2C50">
                            <w:rPr>
                              <w:rFonts w:eastAsia="Times New Roman"/>
                            </w:rPr>
                            <w:fldChar w:fldCharType="separate"/>
                          </w:r>
                          <w:r w:rsidR="0090609A" w:rsidRPr="0090609A">
                            <w:rPr>
                              <w:rFonts w:ascii="Cambria" w:eastAsia="Times New Roman" w:hAnsi="Cambria"/>
                              <w:noProof/>
                              <w:sz w:val="44"/>
                              <w:szCs w:val="44"/>
                            </w:rPr>
                            <w:t>9</w:t>
                          </w:r>
                          <w:r w:rsidRPr="00FA2C50">
                            <w:rPr>
                              <w:rFonts w:ascii="Cambria" w:eastAsia="Times New Roman"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53.5pt;margin-top:596.7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" o:allowincell="f" filled="f" stroked="f">
              <v:textbox style="layout-flow:vertical;mso-layout-flow-alt:bottom-to-top;mso-fit-shape-to-text:t">
                <w:txbxContent>
                  <w:p w14:paraId="18F2F998" w14:textId="77777777" w:rsidR="000E46BB" w:rsidRPr="00FA2C50" w:rsidRDefault="000E46BB">
                    <w:pPr>
                      <w:pStyle w:val="Footer"/>
                      <w:rPr>
                        <w:rFonts w:ascii="Cambria" w:eastAsia="Times New Roman" w:hAnsi="Cambria"/>
                        <w:sz w:val="44"/>
                        <w:szCs w:val="44"/>
                      </w:rPr>
                    </w:pPr>
                    <w:r w:rsidRPr="00FA2C50">
                      <w:rPr>
                        <w:rFonts w:ascii="Cambria" w:eastAsia="Times New Roman" w:hAnsi="Cambria"/>
                      </w:rPr>
                      <w:t>Page</w:t>
                    </w:r>
                    <w:r w:rsidRPr="00FA2C50">
                      <w:rPr>
                        <w:rFonts w:eastAsia="Times New Roman"/>
                      </w:rPr>
                      <w:fldChar w:fldCharType="begin"/>
                    </w:r>
                    <w:r>
                      <w:instrText xml:space="preserve"> PAGE    \* MERGEFORMAT </w:instrText>
                    </w:r>
                    <w:r w:rsidRPr="00FA2C50">
                      <w:rPr>
                        <w:rFonts w:eastAsia="Times New Roman"/>
                      </w:rPr>
                      <w:fldChar w:fldCharType="separate"/>
                    </w:r>
                    <w:r w:rsidR="0090609A" w:rsidRPr="0090609A">
                      <w:rPr>
                        <w:rFonts w:ascii="Cambria" w:eastAsia="Times New Roman" w:hAnsi="Cambria"/>
                        <w:noProof/>
                        <w:sz w:val="44"/>
                        <w:szCs w:val="44"/>
                      </w:rPr>
                      <w:t>9</w:t>
                    </w:r>
                    <w:r w:rsidRPr="00FA2C50">
                      <w:rPr>
                        <w:rFonts w:ascii="Cambria" w:eastAsia="Times New Roman" w:hAnsi="Cambria"/>
                        <w:noProof/>
                        <w:sz w:val="44"/>
                        <w:szCs w:val="4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5C9A"/>
    <w:multiLevelType w:val="hybridMultilevel"/>
    <w:tmpl w:val="87A66A7E"/>
    <w:lvl w:ilvl="0" w:tplc="F260EE74">
      <w:start w:val="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311D8"/>
    <w:multiLevelType w:val="hybridMultilevel"/>
    <w:tmpl w:val="7CE0384C"/>
    <w:lvl w:ilvl="0" w:tplc="F260EE74">
      <w:start w:val="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A4280"/>
    <w:multiLevelType w:val="hybridMultilevel"/>
    <w:tmpl w:val="6186DD78"/>
    <w:lvl w:ilvl="0" w:tplc="6BE2541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05091"/>
    <w:multiLevelType w:val="hybridMultilevel"/>
    <w:tmpl w:val="0BB0CFA8"/>
    <w:lvl w:ilvl="0" w:tplc="04090001">
      <w:start w:val="1"/>
      <w:numFmt w:val="bullet"/>
      <w:lvlText w:val=""/>
      <w:lvlJc w:val="left"/>
      <w:pPr>
        <w:tabs>
          <w:tab w:val="num" w:pos="1428"/>
        </w:tabs>
        <w:ind w:left="1428"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5304DB1"/>
    <w:multiLevelType w:val="hybridMultilevel"/>
    <w:tmpl w:val="B028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460B3F"/>
    <w:multiLevelType w:val="hybridMultilevel"/>
    <w:tmpl w:val="D81E97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D426D05"/>
    <w:multiLevelType w:val="hybridMultilevel"/>
    <w:tmpl w:val="9FF877D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48504EC"/>
    <w:multiLevelType w:val="hybridMultilevel"/>
    <w:tmpl w:val="A7A847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8F681D"/>
    <w:multiLevelType w:val="hybridMultilevel"/>
    <w:tmpl w:val="88D4C5EE"/>
    <w:lvl w:ilvl="0" w:tplc="6BE2541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5405C9"/>
    <w:multiLevelType w:val="hybridMultilevel"/>
    <w:tmpl w:val="43B0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234156"/>
    <w:multiLevelType w:val="hybridMultilevel"/>
    <w:tmpl w:val="4266CBB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71A2AC5"/>
    <w:multiLevelType w:val="hybridMultilevel"/>
    <w:tmpl w:val="C4188962"/>
    <w:lvl w:ilvl="0" w:tplc="3CF611B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9"/>
  </w:num>
  <w:num w:numId="4">
    <w:abstractNumId w:val="7"/>
  </w:num>
  <w:num w:numId="5">
    <w:abstractNumId w:val="8"/>
  </w:num>
  <w:num w:numId="6">
    <w:abstractNumId w:val="2"/>
  </w:num>
  <w:num w:numId="7">
    <w:abstractNumId w:val="4"/>
  </w:num>
  <w:num w:numId="8">
    <w:abstractNumId w:val="0"/>
  </w:num>
  <w:num w:numId="9">
    <w:abstractNumId w:val="1"/>
  </w:num>
  <w:num w:numId="10">
    <w:abstractNumId w:val="5"/>
  </w:num>
  <w:num w:numId="11">
    <w:abstractNumId w:val="10"/>
  </w:num>
  <w:num w:numId="1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134"/>
    <w:rsid w:val="00002852"/>
    <w:rsid w:val="000126E7"/>
    <w:rsid w:val="000172E0"/>
    <w:rsid w:val="0002149A"/>
    <w:rsid w:val="000219E2"/>
    <w:rsid w:val="00023D48"/>
    <w:rsid w:val="000255D1"/>
    <w:rsid w:val="0003005B"/>
    <w:rsid w:val="000307A7"/>
    <w:rsid w:val="000313F5"/>
    <w:rsid w:val="00031FDE"/>
    <w:rsid w:val="000336A1"/>
    <w:rsid w:val="000340A4"/>
    <w:rsid w:val="00034DF0"/>
    <w:rsid w:val="00040A67"/>
    <w:rsid w:val="00043F9A"/>
    <w:rsid w:val="00046049"/>
    <w:rsid w:val="0005027D"/>
    <w:rsid w:val="00052258"/>
    <w:rsid w:val="0005432F"/>
    <w:rsid w:val="000567A2"/>
    <w:rsid w:val="0005751B"/>
    <w:rsid w:val="0005762D"/>
    <w:rsid w:val="00062902"/>
    <w:rsid w:val="00062C08"/>
    <w:rsid w:val="00065F6C"/>
    <w:rsid w:val="0007578C"/>
    <w:rsid w:val="0007594F"/>
    <w:rsid w:val="000805BB"/>
    <w:rsid w:val="00083DAC"/>
    <w:rsid w:val="00084BA1"/>
    <w:rsid w:val="0008558A"/>
    <w:rsid w:val="000866DE"/>
    <w:rsid w:val="00086B9A"/>
    <w:rsid w:val="000909C2"/>
    <w:rsid w:val="00092E2F"/>
    <w:rsid w:val="00093049"/>
    <w:rsid w:val="00095760"/>
    <w:rsid w:val="000961A9"/>
    <w:rsid w:val="000979BE"/>
    <w:rsid w:val="000A006A"/>
    <w:rsid w:val="000A6C41"/>
    <w:rsid w:val="000B3391"/>
    <w:rsid w:val="000B49FB"/>
    <w:rsid w:val="000B4E57"/>
    <w:rsid w:val="000B5240"/>
    <w:rsid w:val="000C4375"/>
    <w:rsid w:val="000C6759"/>
    <w:rsid w:val="000D0742"/>
    <w:rsid w:val="000D1B91"/>
    <w:rsid w:val="000D6799"/>
    <w:rsid w:val="000E3012"/>
    <w:rsid w:val="000E46BB"/>
    <w:rsid w:val="000F03F9"/>
    <w:rsid w:val="000F084C"/>
    <w:rsid w:val="000F1355"/>
    <w:rsid w:val="000F15C8"/>
    <w:rsid w:val="000F38AC"/>
    <w:rsid w:val="000F3B1B"/>
    <w:rsid w:val="000F4697"/>
    <w:rsid w:val="000F5694"/>
    <w:rsid w:val="000F7A92"/>
    <w:rsid w:val="001011CF"/>
    <w:rsid w:val="00105095"/>
    <w:rsid w:val="0010560A"/>
    <w:rsid w:val="0010729D"/>
    <w:rsid w:val="0011161F"/>
    <w:rsid w:val="001134B1"/>
    <w:rsid w:val="00116599"/>
    <w:rsid w:val="0011675C"/>
    <w:rsid w:val="00116892"/>
    <w:rsid w:val="00117CBE"/>
    <w:rsid w:val="001209C8"/>
    <w:rsid w:val="00122A0F"/>
    <w:rsid w:val="00125FDB"/>
    <w:rsid w:val="001274F0"/>
    <w:rsid w:val="00130855"/>
    <w:rsid w:val="00134CC0"/>
    <w:rsid w:val="00140DBC"/>
    <w:rsid w:val="0014180C"/>
    <w:rsid w:val="001509B3"/>
    <w:rsid w:val="00151F82"/>
    <w:rsid w:val="00154791"/>
    <w:rsid w:val="00157332"/>
    <w:rsid w:val="001628D8"/>
    <w:rsid w:val="0016298D"/>
    <w:rsid w:val="00163FDA"/>
    <w:rsid w:val="001640EB"/>
    <w:rsid w:val="0017069E"/>
    <w:rsid w:val="00170C37"/>
    <w:rsid w:val="00171270"/>
    <w:rsid w:val="0017374E"/>
    <w:rsid w:val="001742D7"/>
    <w:rsid w:val="00180000"/>
    <w:rsid w:val="00180386"/>
    <w:rsid w:val="00194742"/>
    <w:rsid w:val="00194A57"/>
    <w:rsid w:val="0019554F"/>
    <w:rsid w:val="001A11F4"/>
    <w:rsid w:val="001A2AC1"/>
    <w:rsid w:val="001A64FD"/>
    <w:rsid w:val="001B0834"/>
    <w:rsid w:val="001B1162"/>
    <w:rsid w:val="001B191E"/>
    <w:rsid w:val="001B19D7"/>
    <w:rsid w:val="001B203B"/>
    <w:rsid w:val="001C00FD"/>
    <w:rsid w:val="001C1B2F"/>
    <w:rsid w:val="001C2603"/>
    <w:rsid w:val="001C2E8C"/>
    <w:rsid w:val="001D0270"/>
    <w:rsid w:val="001D1558"/>
    <w:rsid w:val="001D2441"/>
    <w:rsid w:val="001D4915"/>
    <w:rsid w:val="001D6DC2"/>
    <w:rsid w:val="001D6FC6"/>
    <w:rsid w:val="001E699E"/>
    <w:rsid w:val="001E75B4"/>
    <w:rsid w:val="001F11B7"/>
    <w:rsid w:val="001F3093"/>
    <w:rsid w:val="001F4472"/>
    <w:rsid w:val="001F7CFB"/>
    <w:rsid w:val="00201E15"/>
    <w:rsid w:val="002058ED"/>
    <w:rsid w:val="00205A82"/>
    <w:rsid w:val="00206333"/>
    <w:rsid w:val="00211649"/>
    <w:rsid w:val="002154D4"/>
    <w:rsid w:val="00216259"/>
    <w:rsid w:val="00216360"/>
    <w:rsid w:val="002176F5"/>
    <w:rsid w:val="00222446"/>
    <w:rsid w:val="00226598"/>
    <w:rsid w:val="00227DCC"/>
    <w:rsid w:val="00232324"/>
    <w:rsid w:val="00235092"/>
    <w:rsid w:val="00236889"/>
    <w:rsid w:val="002411A9"/>
    <w:rsid w:val="00241FC8"/>
    <w:rsid w:val="002428E7"/>
    <w:rsid w:val="002441ED"/>
    <w:rsid w:val="002501B5"/>
    <w:rsid w:val="00253B1F"/>
    <w:rsid w:val="00256573"/>
    <w:rsid w:val="00257601"/>
    <w:rsid w:val="00261825"/>
    <w:rsid w:val="002626D8"/>
    <w:rsid w:val="00263504"/>
    <w:rsid w:val="00272AC5"/>
    <w:rsid w:val="00274875"/>
    <w:rsid w:val="00277525"/>
    <w:rsid w:val="0028024E"/>
    <w:rsid w:val="0028053B"/>
    <w:rsid w:val="00281684"/>
    <w:rsid w:val="00282F5C"/>
    <w:rsid w:val="00284C17"/>
    <w:rsid w:val="00284FE2"/>
    <w:rsid w:val="0028549A"/>
    <w:rsid w:val="002854BF"/>
    <w:rsid w:val="00286245"/>
    <w:rsid w:val="00286C08"/>
    <w:rsid w:val="00286F7E"/>
    <w:rsid w:val="0029170F"/>
    <w:rsid w:val="00291FE0"/>
    <w:rsid w:val="00292F2B"/>
    <w:rsid w:val="00293FE2"/>
    <w:rsid w:val="0029680D"/>
    <w:rsid w:val="00297A46"/>
    <w:rsid w:val="002B332D"/>
    <w:rsid w:val="002B3534"/>
    <w:rsid w:val="002B46E4"/>
    <w:rsid w:val="002B7FDA"/>
    <w:rsid w:val="002C3054"/>
    <w:rsid w:val="002C3198"/>
    <w:rsid w:val="002C341E"/>
    <w:rsid w:val="002C6352"/>
    <w:rsid w:val="002C7112"/>
    <w:rsid w:val="002D1BF7"/>
    <w:rsid w:val="002E2465"/>
    <w:rsid w:val="002E300D"/>
    <w:rsid w:val="002E54A7"/>
    <w:rsid w:val="002E68D6"/>
    <w:rsid w:val="002F062F"/>
    <w:rsid w:val="002F10F6"/>
    <w:rsid w:val="002F4505"/>
    <w:rsid w:val="002F6545"/>
    <w:rsid w:val="00301368"/>
    <w:rsid w:val="00301CC1"/>
    <w:rsid w:val="00304156"/>
    <w:rsid w:val="003072A0"/>
    <w:rsid w:val="00312392"/>
    <w:rsid w:val="0031366E"/>
    <w:rsid w:val="00320B7E"/>
    <w:rsid w:val="003245EA"/>
    <w:rsid w:val="00327C84"/>
    <w:rsid w:val="003306BD"/>
    <w:rsid w:val="003319AB"/>
    <w:rsid w:val="00331EE8"/>
    <w:rsid w:val="00334DE6"/>
    <w:rsid w:val="0033682D"/>
    <w:rsid w:val="003404FC"/>
    <w:rsid w:val="00347395"/>
    <w:rsid w:val="003527EA"/>
    <w:rsid w:val="00361ACD"/>
    <w:rsid w:val="00363924"/>
    <w:rsid w:val="0036398B"/>
    <w:rsid w:val="00365C0C"/>
    <w:rsid w:val="00367457"/>
    <w:rsid w:val="00372C4B"/>
    <w:rsid w:val="00374A17"/>
    <w:rsid w:val="00375B4E"/>
    <w:rsid w:val="00377782"/>
    <w:rsid w:val="00380379"/>
    <w:rsid w:val="00383DC2"/>
    <w:rsid w:val="00386873"/>
    <w:rsid w:val="00393051"/>
    <w:rsid w:val="0039373A"/>
    <w:rsid w:val="00394A4D"/>
    <w:rsid w:val="00394DE6"/>
    <w:rsid w:val="00394E35"/>
    <w:rsid w:val="00397B70"/>
    <w:rsid w:val="003A2D3C"/>
    <w:rsid w:val="003A45A5"/>
    <w:rsid w:val="003A6F3D"/>
    <w:rsid w:val="003B05F8"/>
    <w:rsid w:val="003B43A9"/>
    <w:rsid w:val="003B50EA"/>
    <w:rsid w:val="003B5B27"/>
    <w:rsid w:val="003B6234"/>
    <w:rsid w:val="003C14A9"/>
    <w:rsid w:val="003C23EE"/>
    <w:rsid w:val="003C4ECD"/>
    <w:rsid w:val="003C6148"/>
    <w:rsid w:val="003C6AC1"/>
    <w:rsid w:val="003D0785"/>
    <w:rsid w:val="003D0948"/>
    <w:rsid w:val="003D25D5"/>
    <w:rsid w:val="003D2AA6"/>
    <w:rsid w:val="003D3452"/>
    <w:rsid w:val="003D38B7"/>
    <w:rsid w:val="003D42E4"/>
    <w:rsid w:val="003D6F2E"/>
    <w:rsid w:val="003E5ABC"/>
    <w:rsid w:val="003E6903"/>
    <w:rsid w:val="003F19EA"/>
    <w:rsid w:val="003F3DFD"/>
    <w:rsid w:val="003F4A7B"/>
    <w:rsid w:val="003F6403"/>
    <w:rsid w:val="00402987"/>
    <w:rsid w:val="00404269"/>
    <w:rsid w:val="0040574B"/>
    <w:rsid w:val="00406F6B"/>
    <w:rsid w:val="00410060"/>
    <w:rsid w:val="0041068F"/>
    <w:rsid w:val="004108C0"/>
    <w:rsid w:val="00412E48"/>
    <w:rsid w:val="00416FE0"/>
    <w:rsid w:val="0041758B"/>
    <w:rsid w:val="00421A50"/>
    <w:rsid w:val="00421E60"/>
    <w:rsid w:val="00422B76"/>
    <w:rsid w:val="00423B9E"/>
    <w:rsid w:val="00430CB5"/>
    <w:rsid w:val="00435375"/>
    <w:rsid w:val="004379C0"/>
    <w:rsid w:val="0044153D"/>
    <w:rsid w:val="004430B4"/>
    <w:rsid w:val="00450CE4"/>
    <w:rsid w:val="00450E53"/>
    <w:rsid w:val="004520D2"/>
    <w:rsid w:val="00461658"/>
    <w:rsid w:val="0046173B"/>
    <w:rsid w:val="00463032"/>
    <w:rsid w:val="004730C5"/>
    <w:rsid w:val="00473A03"/>
    <w:rsid w:val="00473C9B"/>
    <w:rsid w:val="004745BA"/>
    <w:rsid w:val="0047487B"/>
    <w:rsid w:val="00475201"/>
    <w:rsid w:val="004765EB"/>
    <w:rsid w:val="0048293B"/>
    <w:rsid w:val="00483829"/>
    <w:rsid w:val="00484721"/>
    <w:rsid w:val="00491A4C"/>
    <w:rsid w:val="00493A08"/>
    <w:rsid w:val="00494469"/>
    <w:rsid w:val="004976D8"/>
    <w:rsid w:val="00497B0D"/>
    <w:rsid w:val="004A085A"/>
    <w:rsid w:val="004A1C0E"/>
    <w:rsid w:val="004A1C60"/>
    <w:rsid w:val="004A3A25"/>
    <w:rsid w:val="004A4924"/>
    <w:rsid w:val="004B1124"/>
    <w:rsid w:val="004B7826"/>
    <w:rsid w:val="004B7C7C"/>
    <w:rsid w:val="004C3210"/>
    <w:rsid w:val="004C41B1"/>
    <w:rsid w:val="004C4E8D"/>
    <w:rsid w:val="004D06A0"/>
    <w:rsid w:val="004D67A6"/>
    <w:rsid w:val="004D7177"/>
    <w:rsid w:val="004D7846"/>
    <w:rsid w:val="004E1996"/>
    <w:rsid w:val="004E541B"/>
    <w:rsid w:val="004E5A4A"/>
    <w:rsid w:val="004E5AAF"/>
    <w:rsid w:val="004F1524"/>
    <w:rsid w:val="004F186C"/>
    <w:rsid w:val="004F3264"/>
    <w:rsid w:val="004F3DF5"/>
    <w:rsid w:val="004F7EDA"/>
    <w:rsid w:val="005019A2"/>
    <w:rsid w:val="00505747"/>
    <w:rsid w:val="0050643F"/>
    <w:rsid w:val="00515ED2"/>
    <w:rsid w:val="005205EF"/>
    <w:rsid w:val="0052289E"/>
    <w:rsid w:val="00530EAC"/>
    <w:rsid w:val="00532353"/>
    <w:rsid w:val="005457DD"/>
    <w:rsid w:val="00545F57"/>
    <w:rsid w:val="00550BA4"/>
    <w:rsid w:val="005514BB"/>
    <w:rsid w:val="0055342F"/>
    <w:rsid w:val="00555B18"/>
    <w:rsid w:val="00564AA4"/>
    <w:rsid w:val="00565AF5"/>
    <w:rsid w:val="00565BAB"/>
    <w:rsid w:val="00571253"/>
    <w:rsid w:val="00575325"/>
    <w:rsid w:val="00576140"/>
    <w:rsid w:val="0058095C"/>
    <w:rsid w:val="00581E9B"/>
    <w:rsid w:val="00584D1F"/>
    <w:rsid w:val="005865C5"/>
    <w:rsid w:val="00586C73"/>
    <w:rsid w:val="00586D0A"/>
    <w:rsid w:val="00587E6B"/>
    <w:rsid w:val="00591676"/>
    <w:rsid w:val="0059286F"/>
    <w:rsid w:val="005A0734"/>
    <w:rsid w:val="005A3E32"/>
    <w:rsid w:val="005A57F1"/>
    <w:rsid w:val="005A7F98"/>
    <w:rsid w:val="005B09B7"/>
    <w:rsid w:val="005B20C8"/>
    <w:rsid w:val="005B2940"/>
    <w:rsid w:val="005B4823"/>
    <w:rsid w:val="005B621F"/>
    <w:rsid w:val="005C1563"/>
    <w:rsid w:val="005C1872"/>
    <w:rsid w:val="005C1E73"/>
    <w:rsid w:val="005C3BD3"/>
    <w:rsid w:val="005C40B1"/>
    <w:rsid w:val="005C716F"/>
    <w:rsid w:val="005C7A22"/>
    <w:rsid w:val="005C7D5B"/>
    <w:rsid w:val="005D3599"/>
    <w:rsid w:val="005D59B9"/>
    <w:rsid w:val="005E1215"/>
    <w:rsid w:val="005E144A"/>
    <w:rsid w:val="005E4068"/>
    <w:rsid w:val="005E5775"/>
    <w:rsid w:val="00600A77"/>
    <w:rsid w:val="00601C30"/>
    <w:rsid w:val="006034B9"/>
    <w:rsid w:val="00604CBB"/>
    <w:rsid w:val="00605625"/>
    <w:rsid w:val="0060647F"/>
    <w:rsid w:val="00607615"/>
    <w:rsid w:val="00607EEB"/>
    <w:rsid w:val="00607F2C"/>
    <w:rsid w:val="00610D4E"/>
    <w:rsid w:val="0061232C"/>
    <w:rsid w:val="00615043"/>
    <w:rsid w:val="00615ADA"/>
    <w:rsid w:val="0061677F"/>
    <w:rsid w:val="00617F2C"/>
    <w:rsid w:val="00620F70"/>
    <w:rsid w:val="00622B2E"/>
    <w:rsid w:val="006241A9"/>
    <w:rsid w:val="00632117"/>
    <w:rsid w:val="006322C2"/>
    <w:rsid w:val="0063255B"/>
    <w:rsid w:val="0063286A"/>
    <w:rsid w:val="006369CC"/>
    <w:rsid w:val="0064599E"/>
    <w:rsid w:val="00647181"/>
    <w:rsid w:val="00650181"/>
    <w:rsid w:val="0065147F"/>
    <w:rsid w:val="00654F2F"/>
    <w:rsid w:val="006613EE"/>
    <w:rsid w:val="00661E7B"/>
    <w:rsid w:val="00663A36"/>
    <w:rsid w:val="00667BDA"/>
    <w:rsid w:val="00670B03"/>
    <w:rsid w:val="0067221C"/>
    <w:rsid w:val="00677AD1"/>
    <w:rsid w:val="00687A1B"/>
    <w:rsid w:val="00690DC0"/>
    <w:rsid w:val="00696EE3"/>
    <w:rsid w:val="006A4358"/>
    <w:rsid w:val="006A4E34"/>
    <w:rsid w:val="006A7BD0"/>
    <w:rsid w:val="006A7CDD"/>
    <w:rsid w:val="006B1C3A"/>
    <w:rsid w:val="006B39A6"/>
    <w:rsid w:val="006B5264"/>
    <w:rsid w:val="006C097B"/>
    <w:rsid w:val="006C5215"/>
    <w:rsid w:val="006D4431"/>
    <w:rsid w:val="006D49F0"/>
    <w:rsid w:val="006D4E85"/>
    <w:rsid w:val="006D4EF3"/>
    <w:rsid w:val="006D5114"/>
    <w:rsid w:val="006D6A7A"/>
    <w:rsid w:val="006E0911"/>
    <w:rsid w:val="006E1E1E"/>
    <w:rsid w:val="006E5742"/>
    <w:rsid w:val="006E765C"/>
    <w:rsid w:val="006E7B5C"/>
    <w:rsid w:val="006F0EC2"/>
    <w:rsid w:val="006F1C5F"/>
    <w:rsid w:val="006F1ED8"/>
    <w:rsid w:val="006F33E9"/>
    <w:rsid w:val="006F3ED2"/>
    <w:rsid w:val="00701988"/>
    <w:rsid w:val="00702379"/>
    <w:rsid w:val="0070444F"/>
    <w:rsid w:val="00706555"/>
    <w:rsid w:val="00707A45"/>
    <w:rsid w:val="00714161"/>
    <w:rsid w:val="00714F44"/>
    <w:rsid w:val="007153B4"/>
    <w:rsid w:val="00721ED9"/>
    <w:rsid w:val="00723232"/>
    <w:rsid w:val="00726667"/>
    <w:rsid w:val="007269CE"/>
    <w:rsid w:val="0072711C"/>
    <w:rsid w:val="00731D4A"/>
    <w:rsid w:val="00736FCE"/>
    <w:rsid w:val="00737723"/>
    <w:rsid w:val="0074164C"/>
    <w:rsid w:val="007450DD"/>
    <w:rsid w:val="00747873"/>
    <w:rsid w:val="00747B0C"/>
    <w:rsid w:val="0075254F"/>
    <w:rsid w:val="00754767"/>
    <w:rsid w:val="00757F6E"/>
    <w:rsid w:val="0076315B"/>
    <w:rsid w:val="00763D3D"/>
    <w:rsid w:val="00764E33"/>
    <w:rsid w:val="00776505"/>
    <w:rsid w:val="00777451"/>
    <w:rsid w:val="00780237"/>
    <w:rsid w:val="00780919"/>
    <w:rsid w:val="007813E3"/>
    <w:rsid w:val="007839E2"/>
    <w:rsid w:val="00783B79"/>
    <w:rsid w:val="00784442"/>
    <w:rsid w:val="00786C7E"/>
    <w:rsid w:val="00792AD0"/>
    <w:rsid w:val="00792DA9"/>
    <w:rsid w:val="00794ABF"/>
    <w:rsid w:val="00796EE8"/>
    <w:rsid w:val="00797200"/>
    <w:rsid w:val="007A2496"/>
    <w:rsid w:val="007A7A30"/>
    <w:rsid w:val="007B57E3"/>
    <w:rsid w:val="007C3BF2"/>
    <w:rsid w:val="007C5139"/>
    <w:rsid w:val="007C77C0"/>
    <w:rsid w:val="007D1259"/>
    <w:rsid w:val="007D459B"/>
    <w:rsid w:val="007D5953"/>
    <w:rsid w:val="007E0129"/>
    <w:rsid w:val="007E01DA"/>
    <w:rsid w:val="007E13C8"/>
    <w:rsid w:val="007E2240"/>
    <w:rsid w:val="007E434B"/>
    <w:rsid w:val="007E616F"/>
    <w:rsid w:val="007E780C"/>
    <w:rsid w:val="007F09CE"/>
    <w:rsid w:val="007F3021"/>
    <w:rsid w:val="007F312F"/>
    <w:rsid w:val="007F3595"/>
    <w:rsid w:val="007F5785"/>
    <w:rsid w:val="007F5AE4"/>
    <w:rsid w:val="007F7B83"/>
    <w:rsid w:val="00800DBB"/>
    <w:rsid w:val="0080107F"/>
    <w:rsid w:val="00801812"/>
    <w:rsid w:val="008045F7"/>
    <w:rsid w:val="00804B48"/>
    <w:rsid w:val="008071FE"/>
    <w:rsid w:val="00807929"/>
    <w:rsid w:val="00810B41"/>
    <w:rsid w:val="00811026"/>
    <w:rsid w:val="00811B54"/>
    <w:rsid w:val="00813506"/>
    <w:rsid w:val="008177E9"/>
    <w:rsid w:val="0082032B"/>
    <w:rsid w:val="0082103B"/>
    <w:rsid w:val="008234A6"/>
    <w:rsid w:val="00826BF7"/>
    <w:rsid w:val="00840A00"/>
    <w:rsid w:val="0084232D"/>
    <w:rsid w:val="00844159"/>
    <w:rsid w:val="0084548F"/>
    <w:rsid w:val="00851170"/>
    <w:rsid w:val="0085289E"/>
    <w:rsid w:val="00856DAE"/>
    <w:rsid w:val="00856FF9"/>
    <w:rsid w:val="00857A43"/>
    <w:rsid w:val="008622FC"/>
    <w:rsid w:val="008633C2"/>
    <w:rsid w:val="008917A5"/>
    <w:rsid w:val="00893CBB"/>
    <w:rsid w:val="00894587"/>
    <w:rsid w:val="008948C2"/>
    <w:rsid w:val="0089789D"/>
    <w:rsid w:val="00897986"/>
    <w:rsid w:val="00897A07"/>
    <w:rsid w:val="008A1902"/>
    <w:rsid w:val="008B2C15"/>
    <w:rsid w:val="008B5060"/>
    <w:rsid w:val="008B52E1"/>
    <w:rsid w:val="008B794C"/>
    <w:rsid w:val="008C53B2"/>
    <w:rsid w:val="008C54C5"/>
    <w:rsid w:val="008C5DA7"/>
    <w:rsid w:val="008C64AA"/>
    <w:rsid w:val="008C759D"/>
    <w:rsid w:val="008C75BF"/>
    <w:rsid w:val="008D3951"/>
    <w:rsid w:val="008D5927"/>
    <w:rsid w:val="008D6C64"/>
    <w:rsid w:val="008D7863"/>
    <w:rsid w:val="008D7926"/>
    <w:rsid w:val="008D7AD2"/>
    <w:rsid w:val="008E341F"/>
    <w:rsid w:val="008E51C7"/>
    <w:rsid w:val="008F3A57"/>
    <w:rsid w:val="008F7960"/>
    <w:rsid w:val="009033EB"/>
    <w:rsid w:val="009035DB"/>
    <w:rsid w:val="00904BE7"/>
    <w:rsid w:val="0090609A"/>
    <w:rsid w:val="009071FC"/>
    <w:rsid w:val="00914457"/>
    <w:rsid w:val="0091468B"/>
    <w:rsid w:val="00915353"/>
    <w:rsid w:val="009208F2"/>
    <w:rsid w:val="00920B32"/>
    <w:rsid w:val="00922431"/>
    <w:rsid w:val="009243C7"/>
    <w:rsid w:val="009247DF"/>
    <w:rsid w:val="00924F3B"/>
    <w:rsid w:val="00933190"/>
    <w:rsid w:val="00933232"/>
    <w:rsid w:val="00935CFF"/>
    <w:rsid w:val="00943DFB"/>
    <w:rsid w:val="00943E4D"/>
    <w:rsid w:val="0094741A"/>
    <w:rsid w:val="00950D87"/>
    <w:rsid w:val="00951587"/>
    <w:rsid w:val="009544FB"/>
    <w:rsid w:val="00956FD7"/>
    <w:rsid w:val="00957825"/>
    <w:rsid w:val="00960FA4"/>
    <w:rsid w:val="00960FEA"/>
    <w:rsid w:val="00961DC7"/>
    <w:rsid w:val="00970AD4"/>
    <w:rsid w:val="00974651"/>
    <w:rsid w:val="00976AD7"/>
    <w:rsid w:val="009773A3"/>
    <w:rsid w:val="00983C72"/>
    <w:rsid w:val="00984FA5"/>
    <w:rsid w:val="0098622D"/>
    <w:rsid w:val="0099518F"/>
    <w:rsid w:val="009A5F8B"/>
    <w:rsid w:val="009A60B9"/>
    <w:rsid w:val="009B155E"/>
    <w:rsid w:val="009B1C42"/>
    <w:rsid w:val="009B229A"/>
    <w:rsid w:val="009B2AA1"/>
    <w:rsid w:val="009B4193"/>
    <w:rsid w:val="009B648B"/>
    <w:rsid w:val="009B687A"/>
    <w:rsid w:val="009C05AA"/>
    <w:rsid w:val="009C061F"/>
    <w:rsid w:val="009C2625"/>
    <w:rsid w:val="009C7518"/>
    <w:rsid w:val="009D2C2A"/>
    <w:rsid w:val="009D7361"/>
    <w:rsid w:val="009E16A7"/>
    <w:rsid w:val="009E2C7A"/>
    <w:rsid w:val="009E2EA8"/>
    <w:rsid w:val="009E3CE4"/>
    <w:rsid w:val="009E3DE4"/>
    <w:rsid w:val="009E5578"/>
    <w:rsid w:val="009E69B3"/>
    <w:rsid w:val="009F09EB"/>
    <w:rsid w:val="009F18DA"/>
    <w:rsid w:val="009F3C8F"/>
    <w:rsid w:val="009F4F54"/>
    <w:rsid w:val="009F5473"/>
    <w:rsid w:val="009F6F8B"/>
    <w:rsid w:val="00A00C3D"/>
    <w:rsid w:val="00A06B4C"/>
    <w:rsid w:val="00A07BFA"/>
    <w:rsid w:val="00A1006A"/>
    <w:rsid w:val="00A10FB7"/>
    <w:rsid w:val="00A12076"/>
    <w:rsid w:val="00A1246F"/>
    <w:rsid w:val="00A125E6"/>
    <w:rsid w:val="00A15266"/>
    <w:rsid w:val="00A15581"/>
    <w:rsid w:val="00A161AA"/>
    <w:rsid w:val="00A16D8A"/>
    <w:rsid w:val="00A17571"/>
    <w:rsid w:val="00A20117"/>
    <w:rsid w:val="00A23754"/>
    <w:rsid w:val="00A23D34"/>
    <w:rsid w:val="00A25555"/>
    <w:rsid w:val="00A301FC"/>
    <w:rsid w:val="00A31B58"/>
    <w:rsid w:val="00A32B9B"/>
    <w:rsid w:val="00A3526A"/>
    <w:rsid w:val="00A35A2E"/>
    <w:rsid w:val="00A37490"/>
    <w:rsid w:val="00A42D55"/>
    <w:rsid w:val="00A51F88"/>
    <w:rsid w:val="00A51FB3"/>
    <w:rsid w:val="00A52619"/>
    <w:rsid w:val="00A55E6C"/>
    <w:rsid w:val="00A60B4A"/>
    <w:rsid w:val="00A62A20"/>
    <w:rsid w:val="00A70A56"/>
    <w:rsid w:val="00A70BE8"/>
    <w:rsid w:val="00A72FD2"/>
    <w:rsid w:val="00A76158"/>
    <w:rsid w:val="00A77EEC"/>
    <w:rsid w:val="00A84B4A"/>
    <w:rsid w:val="00A872A5"/>
    <w:rsid w:val="00A87C70"/>
    <w:rsid w:val="00A9333B"/>
    <w:rsid w:val="00A95009"/>
    <w:rsid w:val="00A952F8"/>
    <w:rsid w:val="00A96D60"/>
    <w:rsid w:val="00AA482B"/>
    <w:rsid w:val="00AA4B9B"/>
    <w:rsid w:val="00AA6971"/>
    <w:rsid w:val="00AB23AA"/>
    <w:rsid w:val="00AB279C"/>
    <w:rsid w:val="00AC19A6"/>
    <w:rsid w:val="00AC2D9E"/>
    <w:rsid w:val="00AC2F19"/>
    <w:rsid w:val="00AC39FA"/>
    <w:rsid w:val="00AC4A05"/>
    <w:rsid w:val="00AC5BC2"/>
    <w:rsid w:val="00AC79A2"/>
    <w:rsid w:val="00AC7D11"/>
    <w:rsid w:val="00AD0392"/>
    <w:rsid w:val="00AD14EA"/>
    <w:rsid w:val="00AD1C4E"/>
    <w:rsid w:val="00AD4336"/>
    <w:rsid w:val="00AD669D"/>
    <w:rsid w:val="00AD762E"/>
    <w:rsid w:val="00AE0085"/>
    <w:rsid w:val="00AE13DC"/>
    <w:rsid w:val="00AE339A"/>
    <w:rsid w:val="00AE3948"/>
    <w:rsid w:val="00AE458F"/>
    <w:rsid w:val="00AF36B6"/>
    <w:rsid w:val="00AF78D3"/>
    <w:rsid w:val="00B00295"/>
    <w:rsid w:val="00B007C9"/>
    <w:rsid w:val="00B01B3B"/>
    <w:rsid w:val="00B03B20"/>
    <w:rsid w:val="00B05E39"/>
    <w:rsid w:val="00B05E7C"/>
    <w:rsid w:val="00B05FFC"/>
    <w:rsid w:val="00B07278"/>
    <w:rsid w:val="00B1445B"/>
    <w:rsid w:val="00B151CB"/>
    <w:rsid w:val="00B178F8"/>
    <w:rsid w:val="00B2132A"/>
    <w:rsid w:val="00B21B08"/>
    <w:rsid w:val="00B264EE"/>
    <w:rsid w:val="00B33152"/>
    <w:rsid w:val="00B3571A"/>
    <w:rsid w:val="00B361AE"/>
    <w:rsid w:val="00B37231"/>
    <w:rsid w:val="00B40691"/>
    <w:rsid w:val="00B41A08"/>
    <w:rsid w:val="00B42606"/>
    <w:rsid w:val="00B43A75"/>
    <w:rsid w:val="00B4515F"/>
    <w:rsid w:val="00B45E70"/>
    <w:rsid w:val="00B46518"/>
    <w:rsid w:val="00B4760B"/>
    <w:rsid w:val="00B51A05"/>
    <w:rsid w:val="00B529F3"/>
    <w:rsid w:val="00B53C3D"/>
    <w:rsid w:val="00B5419E"/>
    <w:rsid w:val="00B5494F"/>
    <w:rsid w:val="00B63D60"/>
    <w:rsid w:val="00B65042"/>
    <w:rsid w:val="00B65983"/>
    <w:rsid w:val="00B6697A"/>
    <w:rsid w:val="00B66B43"/>
    <w:rsid w:val="00B700E6"/>
    <w:rsid w:val="00B71D13"/>
    <w:rsid w:val="00B73AE5"/>
    <w:rsid w:val="00B75725"/>
    <w:rsid w:val="00B75E21"/>
    <w:rsid w:val="00B763E6"/>
    <w:rsid w:val="00B82024"/>
    <w:rsid w:val="00B832DC"/>
    <w:rsid w:val="00B8580D"/>
    <w:rsid w:val="00B8789B"/>
    <w:rsid w:val="00B9160C"/>
    <w:rsid w:val="00B964A4"/>
    <w:rsid w:val="00B966D4"/>
    <w:rsid w:val="00BA5160"/>
    <w:rsid w:val="00BB0CB3"/>
    <w:rsid w:val="00BB11A2"/>
    <w:rsid w:val="00BB2B91"/>
    <w:rsid w:val="00BB3C44"/>
    <w:rsid w:val="00BC1C46"/>
    <w:rsid w:val="00BC41DB"/>
    <w:rsid w:val="00BC4CF3"/>
    <w:rsid w:val="00BC58FF"/>
    <w:rsid w:val="00BC6A19"/>
    <w:rsid w:val="00BC6C1D"/>
    <w:rsid w:val="00BD3233"/>
    <w:rsid w:val="00BD3677"/>
    <w:rsid w:val="00BD44BB"/>
    <w:rsid w:val="00BD5E3A"/>
    <w:rsid w:val="00BE228F"/>
    <w:rsid w:val="00BF0363"/>
    <w:rsid w:val="00BF1F7C"/>
    <w:rsid w:val="00BF4C16"/>
    <w:rsid w:val="00BF65FD"/>
    <w:rsid w:val="00BF6E5F"/>
    <w:rsid w:val="00C0429B"/>
    <w:rsid w:val="00C064E7"/>
    <w:rsid w:val="00C11FCF"/>
    <w:rsid w:val="00C14EA0"/>
    <w:rsid w:val="00C15D36"/>
    <w:rsid w:val="00C204C6"/>
    <w:rsid w:val="00C27BE3"/>
    <w:rsid w:val="00C4065C"/>
    <w:rsid w:val="00C420C3"/>
    <w:rsid w:val="00C42F3E"/>
    <w:rsid w:val="00C4375F"/>
    <w:rsid w:val="00C4392F"/>
    <w:rsid w:val="00C44F10"/>
    <w:rsid w:val="00C47447"/>
    <w:rsid w:val="00C556F2"/>
    <w:rsid w:val="00C55B1E"/>
    <w:rsid w:val="00C6259D"/>
    <w:rsid w:val="00C639A0"/>
    <w:rsid w:val="00C63F5E"/>
    <w:rsid w:val="00C6462A"/>
    <w:rsid w:val="00C647DA"/>
    <w:rsid w:val="00C70496"/>
    <w:rsid w:val="00C718EF"/>
    <w:rsid w:val="00C74977"/>
    <w:rsid w:val="00C7505A"/>
    <w:rsid w:val="00C80685"/>
    <w:rsid w:val="00C8151C"/>
    <w:rsid w:val="00C82308"/>
    <w:rsid w:val="00C827BC"/>
    <w:rsid w:val="00C83093"/>
    <w:rsid w:val="00C8466D"/>
    <w:rsid w:val="00C84A7A"/>
    <w:rsid w:val="00C91535"/>
    <w:rsid w:val="00C91A85"/>
    <w:rsid w:val="00C967DE"/>
    <w:rsid w:val="00CA1092"/>
    <w:rsid w:val="00CA1243"/>
    <w:rsid w:val="00CA1877"/>
    <w:rsid w:val="00CA38FC"/>
    <w:rsid w:val="00CA5AB5"/>
    <w:rsid w:val="00CA7673"/>
    <w:rsid w:val="00CB72A6"/>
    <w:rsid w:val="00CB7535"/>
    <w:rsid w:val="00CC19DB"/>
    <w:rsid w:val="00CC3218"/>
    <w:rsid w:val="00CC4255"/>
    <w:rsid w:val="00CC58F6"/>
    <w:rsid w:val="00CC68B2"/>
    <w:rsid w:val="00CD0D72"/>
    <w:rsid w:val="00CD1334"/>
    <w:rsid w:val="00CD517A"/>
    <w:rsid w:val="00CD71C8"/>
    <w:rsid w:val="00CE0513"/>
    <w:rsid w:val="00CE3B77"/>
    <w:rsid w:val="00CE59CF"/>
    <w:rsid w:val="00CF0557"/>
    <w:rsid w:val="00CF6663"/>
    <w:rsid w:val="00CF7034"/>
    <w:rsid w:val="00D001A8"/>
    <w:rsid w:val="00D00FD5"/>
    <w:rsid w:val="00D06179"/>
    <w:rsid w:val="00D06BD6"/>
    <w:rsid w:val="00D115F1"/>
    <w:rsid w:val="00D14AF3"/>
    <w:rsid w:val="00D14DD3"/>
    <w:rsid w:val="00D16538"/>
    <w:rsid w:val="00D167B6"/>
    <w:rsid w:val="00D176A7"/>
    <w:rsid w:val="00D20CCC"/>
    <w:rsid w:val="00D23923"/>
    <w:rsid w:val="00D25D7F"/>
    <w:rsid w:val="00D269A7"/>
    <w:rsid w:val="00D2700E"/>
    <w:rsid w:val="00D307AF"/>
    <w:rsid w:val="00D32620"/>
    <w:rsid w:val="00D351F4"/>
    <w:rsid w:val="00D35F30"/>
    <w:rsid w:val="00D40620"/>
    <w:rsid w:val="00D43B9E"/>
    <w:rsid w:val="00D44574"/>
    <w:rsid w:val="00D44F29"/>
    <w:rsid w:val="00D45BCE"/>
    <w:rsid w:val="00D50F19"/>
    <w:rsid w:val="00D512B0"/>
    <w:rsid w:val="00D51380"/>
    <w:rsid w:val="00D60A4D"/>
    <w:rsid w:val="00D61398"/>
    <w:rsid w:val="00D64761"/>
    <w:rsid w:val="00D738F2"/>
    <w:rsid w:val="00D776FF"/>
    <w:rsid w:val="00D77DF4"/>
    <w:rsid w:val="00D820C0"/>
    <w:rsid w:val="00D85549"/>
    <w:rsid w:val="00D876AE"/>
    <w:rsid w:val="00D920E4"/>
    <w:rsid w:val="00DA2D83"/>
    <w:rsid w:val="00DA59BA"/>
    <w:rsid w:val="00DB45CE"/>
    <w:rsid w:val="00DB510F"/>
    <w:rsid w:val="00DB5F76"/>
    <w:rsid w:val="00DB6EE3"/>
    <w:rsid w:val="00DC679A"/>
    <w:rsid w:val="00DC7287"/>
    <w:rsid w:val="00DD57FE"/>
    <w:rsid w:val="00DD7F57"/>
    <w:rsid w:val="00DE05CB"/>
    <w:rsid w:val="00DE30D9"/>
    <w:rsid w:val="00DE50E0"/>
    <w:rsid w:val="00DE59EA"/>
    <w:rsid w:val="00DE6C93"/>
    <w:rsid w:val="00DE7D87"/>
    <w:rsid w:val="00DF1C71"/>
    <w:rsid w:val="00E00197"/>
    <w:rsid w:val="00E0162D"/>
    <w:rsid w:val="00E03B03"/>
    <w:rsid w:val="00E03C78"/>
    <w:rsid w:val="00E11C43"/>
    <w:rsid w:val="00E1349F"/>
    <w:rsid w:val="00E15390"/>
    <w:rsid w:val="00E15DAE"/>
    <w:rsid w:val="00E20CF7"/>
    <w:rsid w:val="00E21BA2"/>
    <w:rsid w:val="00E23631"/>
    <w:rsid w:val="00E23904"/>
    <w:rsid w:val="00E23961"/>
    <w:rsid w:val="00E24B74"/>
    <w:rsid w:val="00E27AD1"/>
    <w:rsid w:val="00E30CF9"/>
    <w:rsid w:val="00E30EBD"/>
    <w:rsid w:val="00E31B70"/>
    <w:rsid w:val="00E3286F"/>
    <w:rsid w:val="00E33D6A"/>
    <w:rsid w:val="00E367C9"/>
    <w:rsid w:val="00E40772"/>
    <w:rsid w:val="00E40A9A"/>
    <w:rsid w:val="00E413BC"/>
    <w:rsid w:val="00E512A5"/>
    <w:rsid w:val="00E54D01"/>
    <w:rsid w:val="00E56CA7"/>
    <w:rsid w:val="00E609A5"/>
    <w:rsid w:val="00E60C52"/>
    <w:rsid w:val="00E61982"/>
    <w:rsid w:val="00E61D01"/>
    <w:rsid w:val="00E6227F"/>
    <w:rsid w:val="00E6293F"/>
    <w:rsid w:val="00E63E43"/>
    <w:rsid w:val="00E64606"/>
    <w:rsid w:val="00E646B2"/>
    <w:rsid w:val="00E6583A"/>
    <w:rsid w:val="00E658F8"/>
    <w:rsid w:val="00E7227E"/>
    <w:rsid w:val="00E72A39"/>
    <w:rsid w:val="00E73965"/>
    <w:rsid w:val="00E7499D"/>
    <w:rsid w:val="00E772EE"/>
    <w:rsid w:val="00E86BBA"/>
    <w:rsid w:val="00E91F03"/>
    <w:rsid w:val="00E97B5C"/>
    <w:rsid w:val="00EA2969"/>
    <w:rsid w:val="00EA6E6B"/>
    <w:rsid w:val="00EB793E"/>
    <w:rsid w:val="00EC0515"/>
    <w:rsid w:val="00EC1082"/>
    <w:rsid w:val="00EC3733"/>
    <w:rsid w:val="00EC39FB"/>
    <w:rsid w:val="00EC63EE"/>
    <w:rsid w:val="00ED0040"/>
    <w:rsid w:val="00ED052A"/>
    <w:rsid w:val="00ED4800"/>
    <w:rsid w:val="00EE219E"/>
    <w:rsid w:val="00EE3164"/>
    <w:rsid w:val="00EE4971"/>
    <w:rsid w:val="00EE6A45"/>
    <w:rsid w:val="00EF40EB"/>
    <w:rsid w:val="00EF5657"/>
    <w:rsid w:val="00F007D4"/>
    <w:rsid w:val="00F00D6E"/>
    <w:rsid w:val="00F048E2"/>
    <w:rsid w:val="00F12213"/>
    <w:rsid w:val="00F12DE5"/>
    <w:rsid w:val="00F17EA7"/>
    <w:rsid w:val="00F207A4"/>
    <w:rsid w:val="00F24394"/>
    <w:rsid w:val="00F251AD"/>
    <w:rsid w:val="00F27EDD"/>
    <w:rsid w:val="00F31554"/>
    <w:rsid w:val="00F31788"/>
    <w:rsid w:val="00F3436F"/>
    <w:rsid w:val="00F3495A"/>
    <w:rsid w:val="00F36863"/>
    <w:rsid w:val="00F36C6B"/>
    <w:rsid w:val="00F40DF3"/>
    <w:rsid w:val="00F41ED7"/>
    <w:rsid w:val="00F465C0"/>
    <w:rsid w:val="00F52B76"/>
    <w:rsid w:val="00F533B5"/>
    <w:rsid w:val="00F5763D"/>
    <w:rsid w:val="00F639DD"/>
    <w:rsid w:val="00F64EF8"/>
    <w:rsid w:val="00F71352"/>
    <w:rsid w:val="00F71D46"/>
    <w:rsid w:val="00F76DD4"/>
    <w:rsid w:val="00F80971"/>
    <w:rsid w:val="00F81B11"/>
    <w:rsid w:val="00F846A5"/>
    <w:rsid w:val="00F90A67"/>
    <w:rsid w:val="00F935DF"/>
    <w:rsid w:val="00F941CE"/>
    <w:rsid w:val="00F958B3"/>
    <w:rsid w:val="00F96156"/>
    <w:rsid w:val="00F964E0"/>
    <w:rsid w:val="00FA0A3C"/>
    <w:rsid w:val="00FA16C8"/>
    <w:rsid w:val="00FA2C50"/>
    <w:rsid w:val="00FA329C"/>
    <w:rsid w:val="00FA4466"/>
    <w:rsid w:val="00FA6E25"/>
    <w:rsid w:val="00FB094D"/>
    <w:rsid w:val="00FB17BD"/>
    <w:rsid w:val="00FB2461"/>
    <w:rsid w:val="00FB2FE8"/>
    <w:rsid w:val="00FB3D52"/>
    <w:rsid w:val="00FB5429"/>
    <w:rsid w:val="00FC05F7"/>
    <w:rsid w:val="00FC4BDA"/>
    <w:rsid w:val="00FD363F"/>
    <w:rsid w:val="00FD442F"/>
    <w:rsid w:val="00FD6DEC"/>
    <w:rsid w:val="00FD7436"/>
    <w:rsid w:val="00FD7FB3"/>
    <w:rsid w:val="00FE092A"/>
    <w:rsid w:val="00FE0F48"/>
    <w:rsid w:val="00FE2D51"/>
    <w:rsid w:val="00FF31CE"/>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D07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link w:val="Heading2Char"/>
    <w:uiPriority w:val="9"/>
    <w:semiHidden/>
    <w:unhideWhenUsed/>
    <w:qFormat/>
    <w:rsid w:val="00C91A8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character" w:customStyle="1" w:styleId="Heading2Char">
    <w:name w:val="Heading 2 Char"/>
    <w:link w:val="Heading2"/>
    <w:uiPriority w:val="9"/>
    <w:semiHidden/>
    <w:rsid w:val="00C91A85"/>
    <w:rPr>
      <w:rFonts w:ascii="Cambria" w:eastAsia="Times New Roman" w:hAnsi="Cambria" w:cs="Times New Roman"/>
      <w:b/>
      <w:bCs/>
      <w:i/>
      <w:iCs/>
      <w:sz w:val="28"/>
      <w:szCs w:val="28"/>
      <w:lang w:val="en-US" w:eastAsia="en-US"/>
    </w:rPr>
  </w:style>
  <w:style w:type="character" w:customStyle="1" w:styleId="tpa1">
    <w:name w:val="tpa1"/>
    <w:basedOn w:val="DefaultParagraphFont"/>
    <w:rsid w:val="00C91A85"/>
  </w:style>
  <w:style w:type="paragraph" w:styleId="ListParagraph">
    <w:name w:val="List Paragraph"/>
    <w:basedOn w:val="Normal"/>
    <w:uiPriority w:val="1"/>
    <w:qFormat/>
    <w:rsid w:val="00C91A85"/>
    <w:pPr>
      <w:ind w:left="720"/>
    </w:pPr>
  </w:style>
  <w:style w:type="paragraph" w:customStyle="1" w:styleId="Char1CharChar1Char0">
    <w:name w:val="Char1 Char Char1 Char"/>
    <w:basedOn w:val="Normal"/>
    <w:rsid w:val="008D7926"/>
    <w:pPr>
      <w:tabs>
        <w:tab w:val="left" w:pos="709"/>
      </w:tabs>
      <w:overflowPunct w:val="0"/>
      <w:autoSpaceDE w:val="0"/>
      <w:autoSpaceDN w:val="0"/>
      <w:adjustRightInd w:val="0"/>
      <w:spacing w:after="0" w:line="264" w:lineRule="auto"/>
    </w:pPr>
    <w:rPr>
      <w:rFonts w:ascii="Tahoma" w:eastAsia="Times New Roman" w:hAnsi="Tahoma"/>
      <w:szCs w:val="20"/>
      <w:lang w:val="pl-PL" w:eastAsia="pl-PL"/>
    </w:rPr>
  </w:style>
  <w:style w:type="character" w:styleId="Strong">
    <w:name w:val="Strong"/>
    <w:uiPriority w:val="22"/>
    <w:qFormat/>
    <w:rsid w:val="008D7926"/>
    <w:rPr>
      <w:b/>
      <w:bCs/>
    </w:rPr>
  </w:style>
  <w:style w:type="paragraph" w:customStyle="1" w:styleId="Char">
    <w:name w:val="Char"/>
    <w:basedOn w:val="Normal"/>
    <w:rsid w:val="00A15266"/>
    <w:pPr>
      <w:spacing w:after="0" w:line="240" w:lineRule="auto"/>
    </w:pPr>
    <w:rPr>
      <w:rFonts w:ascii="Times New Roman" w:eastAsia="Times New Roman" w:hAnsi="Times New Roman"/>
      <w:sz w:val="24"/>
      <w:szCs w:val="24"/>
      <w:lang w:val="pl-PL" w:eastAsia="pl-PL"/>
    </w:rPr>
  </w:style>
  <w:style w:type="paragraph" w:customStyle="1" w:styleId="TextnormalCharCaracter">
    <w:name w:val="Text normal Char Caracter"/>
    <w:link w:val="TextnormalCharCaracterCaracter"/>
    <w:rsid w:val="00687A1B"/>
    <w:pPr>
      <w:widowControl w:val="0"/>
      <w:adjustRightInd w:val="0"/>
      <w:spacing w:before="80" w:after="160" w:line="360" w:lineRule="atLeast"/>
      <w:ind w:left="1304"/>
      <w:jc w:val="both"/>
      <w:textAlignment w:val="baseline"/>
    </w:pPr>
    <w:rPr>
      <w:rFonts w:ascii="Arial" w:eastAsia="Times New Roman" w:hAnsi="Arial"/>
      <w:sz w:val="22"/>
      <w:szCs w:val="22"/>
      <w:lang w:val="ro-RO" w:eastAsia="en-US"/>
    </w:rPr>
  </w:style>
  <w:style w:type="character" w:customStyle="1" w:styleId="TextnormalCharCaracterCaracter">
    <w:name w:val="Text normal Char Caracter Caracter"/>
    <w:link w:val="TextnormalCharCaracter"/>
    <w:rsid w:val="00687A1B"/>
    <w:rPr>
      <w:rFonts w:ascii="Arial" w:eastAsia="Times New Roman" w:hAnsi="Arial"/>
      <w:sz w:val="22"/>
      <w:szCs w:val="22"/>
      <w:lang w:val="ro-RO"/>
    </w:rPr>
  </w:style>
  <w:style w:type="paragraph" w:customStyle="1" w:styleId="Default">
    <w:name w:val="Default"/>
    <w:rsid w:val="00687A1B"/>
    <w:pPr>
      <w:autoSpaceDE w:val="0"/>
      <w:autoSpaceDN w:val="0"/>
      <w:adjustRightInd w:val="0"/>
    </w:pPr>
    <w:rPr>
      <w:rFonts w:ascii="Times New Roman" w:eastAsia="Times New Roman" w:hAnsi="Times New Roman"/>
      <w:color w:val="000000"/>
      <w:sz w:val="24"/>
      <w:szCs w:val="24"/>
      <w:lang w:eastAsia="en-US"/>
    </w:rPr>
  </w:style>
  <w:style w:type="table" w:styleId="TableGrid">
    <w:name w:val="Table Grid"/>
    <w:basedOn w:val="TableNormal"/>
    <w:uiPriority w:val="39"/>
    <w:rsid w:val="00E72A39"/>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link w:val="Heading2Char"/>
    <w:uiPriority w:val="9"/>
    <w:semiHidden/>
    <w:unhideWhenUsed/>
    <w:qFormat/>
    <w:rsid w:val="00C91A8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character" w:customStyle="1" w:styleId="Heading2Char">
    <w:name w:val="Heading 2 Char"/>
    <w:link w:val="Heading2"/>
    <w:uiPriority w:val="9"/>
    <w:semiHidden/>
    <w:rsid w:val="00C91A85"/>
    <w:rPr>
      <w:rFonts w:ascii="Cambria" w:eastAsia="Times New Roman" w:hAnsi="Cambria" w:cs="Times New Roman"/>
      <w:b/>
      <w:bCs/>
      <w:i/>
      <w:iCs/>
      <w:sz w:val="28"/>
      <w:szCs w:val="28"/>
      <w:lang w:val="en-US" w:eastAsia="en-US"/>
    </w:rPr>
  </w:style>
  <w:style w:type="character" w:customStyle="1" w:styleId="tpa1">
    <w:name w:val="tpa1"/>
    <w:basedOn w:val="DefaultParagraphFont"/>
    <w:rsid w:val="00C91A85"/>
  </w:style>
  <w:style w:type="paragraph" w:styleId="ListParagraph">
    <w:name w:val="List Paragraph"/>
    <w:basedOn w:val="Normal"/>
    <w:uiPriority w:val="1"/>
    <w:qFormat/>
    <w:rsid w:val="00C91A85"/>
    <w:pPr>
      <w:ind w:left="720"/>
    </w:pPr>
  </w:style>
  <w:style w:type="paragraph" w:customStyle="1" w:styleId="Char1CharChar1Char0">
    <w:name w:val="Char1 Char Char1 Char"/>
    <w:basedOn w:val="Normal"/>
    <w:rsid w:val="008D7926"/>
    <w:pPr>
      <w:tabs>
        <w:tab w:val="left" w:pos="709"/>
      </w:tabs>
      <w:overflowPunct w:val="0"/>
      <w:autoSpaceDE w:val="0"/>
      <w:autoSpaceDN w:val="0"/>
      <w:adjustRightInd w:val="0"/>
      <w:spacing w:after="0" w:line="264" w:lineRule="auto"/>
    </w:pPr>
    <w:rPr>
      <w:rFonts w:ascii="Tahoma" w:eastAsia="Times New Roman" w:hAnsi="Tahoma"/>
      <w:szCs w:val="20"/>
      <w:lang w:val="pl-PL" w:eastAsia="pl-PL"/>
    </w:rPr>
  </w:style>
  <w:style w:type="character" w:styleId="Strong">
    <w:name w:val="Strong"/>
    <w:uiPriority w:val="22"/>
    <w:qFormat/>
    <w:rsid w:val="008D7926"/>
    <w:rPr>
      <w:b/>
      <w:bCs/>
    </w:rPr>
  </w:style>
  <w:style w:type="paragraph" w:customStyle="1" w:styleId="Char">
    <w:name w:val="Char"/>
    <w:basedOn w:val="Normal"/>
    <w:rsid w:val="00A15266"/>
    <w:pPr>
      <w:spacing w:after="0" w:line="240" w:lineRule="auto"/>
    </w:pPr>
    <w:rPr>
      <w:rFonts w:ascii="Times New Roman" w:eastAsia="Times New Roman" w:hAnsi="Times New Roman"/>
      <w:sz w:val="24"/>
      <w:szCs w:val="24"/>
      <w:lang w:val="pl-PL" w:eastAsia="pl-PL"/>
    </w:rPr>
  </w:style>
  <w:style w:type="paragraph" w:customStyle="1" w:styleId="TextnormalCharCaracter">
    <w:name w:val="Text normal Char Caracter"/>
    <w:link w:val="TextnormalCharCaracterCaracter"/>
    <w:rsid w:val="00687A1B"/>
    <w:pPr>
      <w:widowControl w:val="0"/>
      <w:adjustRightInd w:val="0"/>
      <w:spacing w:before="80" w:after="160" w:line="360" w:lineRule="atLeast"/>
      <w:ind w:left="1304"/>
      <w:jc w:val="both"/>
      <w:textAlignment w:val="baseline"/>
    </w:pPr>
    <w:rPr>
      <w:rFonts w:ascii="Arial" w:eastAsia="Times New Roman" w:hAnsi="Arial"/>
      <w:sz w:val="22"/>
      <w:szCs w:val="22"/>
      <w:lang w:val="ro-RO" w:eastAsia="en-US"/>
    </w:rPr>
  </w:style>
  <w:style w:type="character" w:customStyle="1" w:styleId="TextnormalCharCaracterCaracter">
    <w:name w:val="Text normal Char Caracter Caracter"/>
    <w:link w:val="TextnormalCharCaracter"/>
    <w:rsid w:val="00687A1B"/>
    <w:rPr>
      <w:rFonts w:ascii="Arial" w:eastAsia="Times New Roman" w:hAnsi="Arial"/>
      <w:sz w:val="22"/>
      <w:szCs w:val="22"/>
      <w:lang w:val="ro-RO"/>
    </w:rPr>
  </w:style>
  <w:style w:type="paragraph" w:customStyle="1" w:styleId="Default">
    <w:name w:val="Default"/>
    <w:rsid w:val="00687A1B"/>
    <w:pPr>
      <w:autoSpaceDE w:val="0"/>
      <w:autoSpaceDN w:val="0"/>
      <w:adjustRightInd w:val="0"/>
    </w:pPr>
    <w:rPr>
      <w:rFonts w:ascii="Times New Roman" w:eastAsia="Times New Roman" w:hAnsi="Times New Roman"/>
      <w:color w:val="000000"/>
      <w:sz w:val="24"/>
      <w:szCs w:val="24"/>
      <w:lang w:eastAsia="en-US"/>
    </w:rPr>
  </w:style>
  <w:style w:type="table" w:styleId="TableGrid">
    <w:name w:val="Table Grid"/>
    <w:basedOn w:val="TableNormal"/>
    <w:uiPriority w:val="39"/>
    <w:rsid w:val="00E72A39"/>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59015978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1794473347">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ege5.ro/Gratuit/gu3dsojy/legea-contenciosului-administrativ-nr-554-2004?d=2018-12-1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lege5.ro/Gratuit/gu3dsojy/legea-contenciosului-administrativ-nr-554-2004?d=2018-12-11"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apmif.anpm.ro"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if.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874F1-9596-4223-8F6A-3F174756E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4269</Words>
  <Characters>24336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28548</CharactersWithSpaces>
  <SharedDoc>false</SharedDoc>
  <HLinks>
    <vt:vector size="36" baseType="variant">
      <vt:variant>
        <vt:i4>327701</vt:i4>
      </vt:variant>
      <vt:variant>
        <vt:i4>12</vt:i4>
      </vt:variant>
      <vt:variant>
        <vt:i4>0</vt:i4>
      </vt:variant>
      <vt:variant>
        <vt:i4>5</vt:i4>
      </vt:variant>
      <vt:variant>
        <vt:lpwstr>https://lege5.ro/Gratuit/gu3dsojy/legea-contenciosului-administrativ-nr-554-2004?d=2018-12-11</vt:lpwstr>
      </vt:variant>
      <vt:variant>
        <vt:lpwstr/>
      </vt:variant>
      <vt:variant>
        <vt:i4>327701</vt:i4>
      </vt:variant>
      <vt:variant>
        <vt:i4>9</vt:i4>
      </vt:variant>
      <vt:variant>
        <vt:i4>0</vt:i4>
      </vt:variant>
      <vt:variant>
        <vt:i4>5</vt:i4>
      </vt:variant>
      <vt:variant>
        <vt:lpwstr>https://lege5.ro/Gratuit/gu3dsojy/legea-contenciosului-administrativ-nr-554-2004?d=2018-12-11</vt:lpwstr>
      </vt:variant>
      <vt:variant>
        <vt:lpwstr/>
      </vt:variant>
      <vt:variant>
        <vt:i4>1114134</vt:i4>
      </vt:variant>
      <vt:variant>
        <vt:i4>6</vt:i4>
      </vt:variant>
      <vt:variant>
        <vt:i4>0</vt:i4>
      </vt:variant>
      <vt:variant>
        <vt:i4>5</vt:i4>
      </vt:variant>
      <vt:variant>
        <vt:lpwstr>http://www.apmif.anpm.ro/</vt:lpwstr>
      </vt:variant>
      <vt:variant>
        <vt:lpwstr/>
      </vt:variant>
      <vt:variant>
        <vt:i4>4784222</vt:i4>
      </vt:variant>
      <vt:variant>
        <vt:i4>3</vt:i4>
      </vt:variant>
      <vt:variant>
        <vt:i4>0</vt:i4>
      </vt:variant>
      <vt:variant>
        <vt:i4>5</vt:i4>
      </vt:variant>
      <vt:variant>
        <vt:lpwstr>https://lege5.ro/Gratuit/ge2donzuge/legea-nr-49-2011-pentru-aprobarea-ordonantei-de-urgenta-a-guvernului-nr-57-2007-privind-regimul-ariilor-naturale-protejate-conservarea-habitatelor-naturale-a-florei-si-faunei-salbatice?d=2018-12-11</vt:lpwstr>
      </vt:variant>
      <vt:variant>
        <vt:lpwstr/>
      </vt:variant>
      <vt:variant>
        <vt:i4>1966163</vt:i4>
      </vt:variant>
      <vt:variant>
        <vt:i4>0</vt:i4>
      </vt:variant>
      <vt:variant>
        <vt:i4>0</vt:i4>
      </vt:variant>
      <vt:variant>
        <vt:i4>5</vt:i4>
      </vt:variant>
      <vt:variant>
        <vt:lpwstr>https://lege5.ro/Gratuit/geydqobuge/ordonanta-de-urgenta-nr-57-2007-privind-regimul-ariilor-naturale-protejate-conservarea-habitatelor-naturale-a-florei-si-faunei-salbatice?pid=48878121&amp;d=2018-12-11</vt:lpwstr>
      </vt:variant>
      <vt:variant>
        <vt:lpwstr>p-48878121</vt:lpwstr>
      </vt:variant>
      <vt:variant>
        <vt:i4>917621</vt:i4>
      </vt:variant>
      <vt:variant>
        <vt:i4>0</vt:i4>
      </vt:variant>
      <vt:variant>
        <vt:i4>0</vt:i4>
      </vt:variant>
      <vt:variant>
        <vt:i4>5</vt:i4>
      </vt:variant>
      <vt:variant>
        <vt:lpwstr>mailto:office@apmif.anpm.ro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Alin Stanciu</cp:lastModifiedBy>
  <cp:revision>4</cp:revision>
  <cp:lastPrinted>2023-04-04T10:05:00Z</cp:lastPrinted>
  <dcterms:created xsi:type="dcterms:W3CDTF">2023-04-04T08:36:00Z</dcterms:created>
  <dcterms:modified xsi:type="dcterms:W3CDTF">2023-04-04T10:06:00Z</dcterms:modified>
</cp:coreProperties>
</file>